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F1" w:rsidRDefault="00780CD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4C24F8">
        <w:rPr>
          <w:rFonts w:ascii="黑体" w:eastAsia="黑体" w:hAnsi="黑体" w:hint="eastAsia"/>
          <w:sz w:val="32"/>
          <w:szCs w:val="32"/>
        </w:rPr>
        <w:t>供应链管理的发展与应用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:rsidR="005A34F1" w:rsidRDefault="00780CDD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5A34F1">
        <w:trPr>
          <w:jc w:val="center"/>
        </w:trPr>
        <w:tc>
          <w:tcPr>
            <w:tcW w:w="1135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5A34F1" w:rsidRDefault="00A1384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The</w:t>
            </w:r>
            <w:r>
              <w:rPr>
                <w:rFonts w:ascii="宋体" w:eastAsia="宋体" w:hAnsi="宋体"/>
              </w:rPr>
              <w:t xml:space="preserve"> Development and Application of Supply Chain Management</w:t>
            </w:r>
          </w:p>
        </w:tc>
        <w:tc>
          <w:tcPr>
            <w:tcW w:w="1134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5A34F1" w:rsidRDefault="00A1384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13843">
              <w:rPr>
                <w:rFonts w:ascii="宋体" w:eastAsia="宋体" w:hAnsi="宋体"/>
              </w:rPr>
              <w:t>ELBU1013</w:t>
            </w:r>
          </w:p>
        </w:tc>
      </w:tr>
      <w:tr w:rsidR="005A34F1">
        <w:trPr>
          <w:jc w:val="center"/>
        </w:trPr>
        <w:tc>
          <w:tcPr>
            <w:tcW w:w="1135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5A34F1" w:rsidRDefault="00A1384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跨专业选修课程</w:t>
            </w:r>
          </w:p>
        </w:tc>
        <w:tc>
          <w:tcPr>
            <w:tcW w:w="1134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5A34F1" w:rsidRDefault="00A1384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本科生</w:t>
            </w:r>
          </w:p>
        </w:tc>
      </w:tr>
      <w:tr w:rsidR="005A34F1">
        <w:trPr>
          <w:jc w:val="center"/>
        </w:trPr>
        <w:tc>
          <w:tcPr>
            <w:tcW w:w="1135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5A34F1" w:rsidRDefault="00A1384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5A34F1" w:rsidRDefault="00A1384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5A34F1">
        <w:trPr>
          <w:jc w:val="center"/>
        </w:trPr>
        <w:tc>
          <w:tcPr>
            <w:tcW w:w="1135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5A34F1" w:rsidRDefault="00A1384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王要玉</w:t>
            </w:r>
          </w:p>
        </w:tc>
        <w:tc>
          <w:tcPr>
            <w:tcW w:w="1134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5A34F1" w:rsidRDefault="00780CD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2022.9</w:t>
            </w:r>
          </w:p>
        </w:tc>
      </w:tr>
      <w:tr w:rsidR="005A34F1">
        <w:trPr>
          <w:jc w:val="center"/>
        </w:trPr>
        <w:tc>
          <w:tcPr>
            <w:tcW w:w="1135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5A34F1" w:rsidRDefault="00A1384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CC2755">
              <w:rPr>
                <w:rFonts w:eastAsia="宋体" w:hint="eastAsia"/>
                <w:color w:val="000000" w:themeColor="text1"/>
              </w:rPr>
              <w:t>马士华、林勇，供应链管理（第六版），机械工业出版社</w:t>
            </w:r>
          </w:p>
        </w:tc>
      </w:tr>
    </w:tbl>
    <w:p w:rsidR="005A34F1" w:rsidRDefault="00780CDD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5A34F1" w:rsidRDefault="00780CDD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  <w:r w:rsidR="000A3153">
        <w:rPr>
          <w:rFonts w:ascii="黑体" w:eastAsia="黑体" w:hAnsi="黑体" w:cs="宋体"/>
          <w:b/>
          <w:sz w:val="24"/>
          <w:szCs w:val="24"/>
        </w:rPr>
        <w:t xml:space="preserve"> </w:t>
      </w:r>
    </w:p>
    <w:p w:rsidR="00A13843" w:rsidRDefault="00A13843">
      <w:pPr>
        <w:pStyle w:val="a3"/>
        <w:spacing w:beforeLines="50" w:before="156" w:afterLines="50" w:after="156"/>
        <w:ind w:firstLineChars="200" w:firstLine="420"/>
      </w:pPr>
      <w:r w:rsidRPr="00B8307B">
        <w:rPr>
          <w:rFonts w:hint="eastAsia"/>
        </w:rPr>
        <w:t>理解供应链管理的概念、原理和方法。在牢固掌握供应链管理基本理论</w:t>
      </w:r>
      <w:r>
        <w:rPr>
          <w:rFonts w:hint="eastAsia"/>
        </w:rPr>
        <w:t>和方法</w:t>
      </w:r>
      <w:r w:rsidRPr="00B8307B">
        <w:rPr>
          <w:rFonts w:hint="eastAsia"/>
        </w:rPr>
        <w:t>基础上，具备一定对供应链实际问题的分析、解决能力。</w:t>
      </w:r>
    </w:p>
    <w:p w:rsidR="005A34F1" w:rsidRDefault="00780CDD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</w:t>
      </w:r>
    </w:p>
    <w:p w:rsidR="00592D30" w:rsidRDefault="00592D30" w:rsidP="00592D30">
      <w:pPr>
        <w:pStyle w:val="ac"/>
        <w:numPr>
          <w:ilvl w:val="0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 w:rsidRPr="00CC2755">
        <w:rPr>
          <w:rFonts w:eastAsia="宋体"/>
          <w:color w:val="000000" w:themeColor="text1"/>
        </w:rPr>
        <w:t>学习</w:t>
      </w:r>
      <w:r>
        <w:rPr>
          <w:rFonts w:eastAsia="宋体" w:hint="eastAsia"/>
          <w:color w:val="000000" w:themeColor="text1"/>
        </w:rPr>
        <w:t>目标</w:t>
      </w:r>
      <w:r w:rsidRPr="00CC2755">
        <w:rPr>
          <w:rFonts w:eastAsia="宋体"/>
          <w:color w:val="000000" w:themeColor="text1"/>
        </w:rPr>
        <w:t>1</w:t>
      </w:r>
      <w:r w:rsidRPr="00CC2755">
        <w:rPr>
          <w:rFonts w:eastAsia="宋体" w:hint="eastAsia"/>
          <w:color w:val="000000" w:themeColor="text1"/>
        </w:rPr>
        <w:t>：</w:t>
      </w:r>
      <w:r w:rsidRPr="00CC2755">
        <w:rPr>
          <w:rFonts w:eastAsia="宋体" w:hint="eastAsia"/>
          <w:color w:val="000000" w:themeColor="text1"/>
        </w:rPr>
        <w:t xml:space="preserve"> </w:t>
      </w:r>
      <w:r w:rsidRPr="00CC2755">
        <w:rPr>
          <w:rFonts w:eastAsia="宋体" w:hint="eastAsia"/>
          <w:color w:val="000000" w:themeColor="text1"/>
        </w:rPr>
        <w:t>了解供应链管理产生的背景、现状和发展</w:t>
      </w:r>
    </w:p>
    <w:p w:rsidR="00236031" w:rsidRDefault="00436412" w:rsidP="00236031">
      <w:pPr>
        <w:pStyle w:val="ac"/>
        <w:numPr>
          <w:ilvl w:val="1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</w:rPr>
        <w:t>目标</w:t>
      </w:r>
      <w:r>
        <w:rPr>
          <w:rFonts w:eastAsia="宋体" w:hint="eastAsia"/>
          <w:color w:val="000000" w:themeColor="text1"/>
        </w:rPr>
        <w:t>1</w:t>
      </w:r>
      <w:r>
        <w:rPr>
          <w:rFonts w:eastAsia="宋体"/>
          <w:color w:val="000000" w:themeColor="text1"/>
        </w:rPr>
        <w:t>.1</w:t>
      </w:r>
      <w:r>
        <w:rPr>
          <w:rFonts w:eastAsia="宋体" w:hint="eastAsia"/>
          <w:color w:val="000000" w:themeColor="text1"/>
        </w:rPr>
        <w:t>：了解供应</w:t>
      </w:r>
      <w:proofErr w:type="gramStart"/>
      <w:r>
        <w:rPr>
          <w:rFonts w:eastAsia="宋体" w:hint="eastAsia"/>
          <w:color w:val="000000" w:themeColor="text1"/>
        </w:rPr>
        <w:t>链产生</w:t>
      </w:r>
      <w:proofErr w:type="gramEnd"/>
      <w:r>
        <w:rPr>
          <w:rFonts w:eastAsia="宋体" w:hint="eastAsia"/>
          <w:color w:val="000000" w:themeColor="text1"/>
        </w:rPr>
        <w:t>背景及国内外发展现状</w:t>
      </w:r>
    </w:p>
    <w:p w:rsidR="00436412" w:rsidRPr="00CC2755" w:rsidRDefault="00436412" w:rsidP="00236031">
      <w:pPr>
        <w:pStyle w:val="ac"/>
        <w:numPr>
          <w:ilvl w:val="1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</w:rPr>
        <w:t>目标</w:t>
      </w:r>
      <w:r>
        <w:rPr>
          <w:rFonts w:eastAsia="宋体" w:hint="eastAsia"/>
          <w:color w:val="000000" w:themeColor="text1"/>
        </w:rPr>
        <w:t>1</w:t>
      </w:r>
      <w:r>
        <w:rPr>
          <w:rFonts w:eastAsia="宋体"/>
          <w:color w:val="000000" w:themeColor="text1"/>
        </w:rPr>
        <w:t>.2</w:t>
      </w:r>
      <w:r>
        <w:rPr>
          <w:rFonts w:eastAsia="宋体" w:hint="eastAsia"/>
          <w:color w:val="000000" w:themeColor="text1"/>
        </w:rPr>
        <w:t>：掌握供应链、供应链管理的基本概念和内涵</w:t>
      </w:r>
    </w:p>
    <w:p w:rsidR="00592D30" w:rsidRDefault="00592D30" w:rsidP="00592D30">
      <w:pPr>
        <w:pStyle w:val="ac"/>
        <w:numPr>
          <w:ilvl w:val="0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 w:rsidRPr="00CC2755">
        <w:rPr>
          <w:rFonts w:eastAsia="宋体"/>
          <w:color w:val="000000" w:themeColor="text1"/>
        </w:rPr>
        <w:t>学习</w:t>
      </w:r>
      <w:r>
        <w:rPr>
          <w:rFonts w:eastAsia="宋体" w:hint="eastAsia"/>
          <w:color w:val="000000" w:themeColor="text1"/>
        </w:rPr>
        <w:t>目标</w:t>
      </w:r>
      <w:r w:rsidRPr="00CC2755">
        <w:rPr>
          <w:rFonts w:eastAsia="宋体"/>
          <w:color w:val="000000" w:themeColor="text1"/>
        </w:rPr>
        <w:t>2</w:t>
      </w:r>
      <w:r w:rsidRPr="00CC2755">
        <w:rPr>
          <w:rFonts w:eastAsia="宋体" w:hint="eastAsia"/>
          <w:color w:val="000000" w:themeColor="text1"/>
        </w:rPr>
        <w:t>：</w:t>
      </w:r>
      <w:r w:rsidRPr="00CC2755">
        <w:rPr>
          <w:rFonts w:eastAsia="宋体" w:hint="eastAsia"/>
          <w:color w:val="000000" w:themeColor="text1"/>
        </w:rPr>
        <w:t xml:space="preserve"> </w:t>
      </w:r>
      <w:r w:rsidRPr="00CC2755">
        <w:rPr>
          <w:rFonts w:eastAsia="宋体" w:hint="eastAsia"/>
          <w:color w:val="000000" w:themeColor="text1"/>
        </w:rPr>
        <w:t>掌握供应链管理的基本理论和方法</w:t>
      </w:r>
    </w:p>
    <w:p w:rsidR="00436412" w:rsidRDefault="00436412" w:rsidP="00436412">
      <w:pPr>
        <w:pStyle w:val="ac"/>
        <w:numPr>
          <w:ilvl w:val="1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</w:rPr>
        <w:t>目标</w:t>
      </w:r>
      <w:r>
        <w:rPr>
          <w:rFonts w:eastAsia="宋体" w:hint="eastAsia"/>
          <w:color w:val="000000" w:themeColor="text1"/>
        </w:rPr>
        <w:t>2</w:t>
      </w:r>
      <w:r>
        <w:rPr>
          <w:rFonts w:eastAsia="宋体"/>
          <w:color w:val="000000" w:themeColor="text1"/>
        </w:rPr>
        <w:t>.1</w:t>
      </w:r>
      <w:r>
        <w:rPr>
          <w:rFonts w:eastAsia="宋体" w:hint="eastAsia"/>
          <w:color w:val="000000" w:themeColor="text1"/>
        </w:rPr>
        <w:t>：掌握供应链的不同环节的管理理论</w:t>
      </w:r>
    </w:p>
    <w:p w:rsidR="00436412" w:rsidRPr="00CC2755" w:rsidRDefault="00436412" w:rsidP="00436412">
      <w:pPr>
        <w:pStyle w:val="ac"/>
        <w:numPr>
          <w:ilvl w:val="1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</w:rPr>
        <w:t>目标</w:t>
      </w:r>
      <w:r>
        <w:rPr>
          <w:rFonts w:eastAsia="宋体" w:hint="eastAsia"/>
          <w:color w:val="000000" w:themeColor="text1"/>
        </w:rPr>
        <w:t>2</w:t>
      </w:r>
      <w:r>
        <w:rPr>
          <w:rFonts w:eastAsia="宋体"/>
          <w:color w:val="000000" w:themeColor="text1"/>
        </w:rPr>
        <w:t>.2</w:t>
      </w:r>
      <w:r>
        <w:rPr>
          <w:rFonts w:eastAsia="宋体" w:hint="eastAsia"/>
          <w:color w:val="000000" w:themeColor="text1"/>
        </w:rPr>
        <w:t>：掌握供应</w:t>
      </w:r>
      <w:proofErr w:type="gramStart"/>
      <w:r>
        <w:rPr>
          <w:rFonts w:eastAsia="宋体" w:hint="eastAsia"/>
          <w:color w:val="000000" w:themeColor="text1"/>
        </w:rPr>
        <w:t>链不同</w:t>
      </w:r>
      <w:proofErr w:type="gramEnd"/>
      <w:r>
        <w:rPr>
          <w:rFonts w:eastAsia="宋体" w:hint="eastAsia"/>
          <w:color w:val="000000" w:themeColor="text1"/>
        </w:rPr>
        <w:t>环节管理的基本方法</w:t>
      </w:r>
    </w:p>
    <w:p w:rsidR="00592D30" w:rsidRDefault="00592D30" w:rsidP="00592D30">
      <w:pPr>
        <w:pStyle w:val="ac"/>
        <w:numPr>
          <w:ilvl w:val="0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 w:rsidRPr="00CC2755">
        <w:rPr>
          <w:rFonts w:eastAsia="宋体" w:hint="eastAsia"/>
          <w:color w:val="000000" w:themeColor="text1"/>
        </w:rPr>
        <w:t>学习</w:t>
      </w:r>
      <w:r>
        <w:rPr>
          <w:rFonts w:eastAsia="宋体" w:hint="eastAsia"/>
          <w:color w:val="000000" w:themeColor="text1"/>
        </w:rPr>
        <w:t>目标</w:t>
      </w:r>
      <w:r w:rsidRPr="00CC2755">
        <w:rPr>
          <w:rFonts w:eastAsia="宋体" w:hint="eastAsia"/>
          <w:color w:val="000000" w:themeColor="text1"/>
        </w:rPr>
        <w:t>3</w:t>
      </w:r>
      <w:r w:rsidRPr="00CC2755">
        <w:rPr>
          <w:rFonts w:eastAsia="宋体" w:hint="eastAsia"/>
          <w:color w:val="000000" w:themeColor="text1"/>
        </w:rPr>
        <w:t>：</w:t>
      </w:r>
      <w:r w:rsidRPr="00CC2755">
        <w:rPr>
          <w:rFonts w:eastAsia="宋体"/>
          <w:color w:val="000000" w:themeColor="text1"/>
        </w:rPr>
        <w:t xml:space="preserve"> </w:t>
      </w:r>
      <w:r w:rsidRPr="00CC2755">
        <w:rPr>
          <w:rFonts w:eastAsia="宋体" w:hint="eastAsia"/>
          <w:color w:val="000000" w:themeColor="text1"/>
        </w:rPr>
        <w:t>通过案例和企业实践，了解供应链管理在企业中的实际应用，特别是中国供应链管理理论与实践的发展</w:t>
      </w:r>
    </w:p>
    <w:p w:rsidR="00436412" w:rsidRDefault="00436412" w:rsidP="00436412">
      <w:pPr>
        <w:pStyle w:val="ac"/>
        <w:numPr>
          <w:ilvl w:val="1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</w:rPr>
        <w:t>目标</w:t>
      </w:r>
      <w:r>
        <w:rPr>
          <w:rFonts w:eastAsia="宋体" w:hint="eastAsia"/>
          <w:color w:val="000000" w:themeColor="text1"/>
        </w:rPr>
        <w:t>3</w:t>
      </w:r>
      <w:r>
        <w:rPr>
          <w:rFonts w:eastAsia="宋体"/>
          <w:color w:val="000000" w:themeColor="text1"/>
        </w:rPr>
        <w:t>.1</w:t>
      </w:r>
      <w:r>
        <w:rPr>
          <w:rFonts w:eastAsia="宋体" w:hint="eastAsia"/>
          <w:color w:val="000000" w:themeColor="text1"/>
        </w:rPr>
        <w:t>：了解供应链在企业的实际应用</w:t>
      </w:r>
    </w:p>
    <w:p w:rsidR="00436412" w:rsidRPr="00CC2755" w:rsidRDefault="00436412" w:rsidP="00436412">
      <w:pPr>
        <w:pStyle w:val="ac"/>
        <w:numPr>
          <w:ilvl w:val="1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</w:rPr>
        <w:t>目标</w:t>
      </w:r>
      <w:r>
        <w:rPr>
          <w:rFonts w:eastAsia="宋体" w:hint="eastAsia"/>
          <w:color w:val="000000" w:themeColor="text1"/>
        </w:rPr>
        <w:t>3</w:t>
      </w:r>
      <w:r>
        <w:rPr>
          <w:rFonts w:eastAsia="宋体"/>
          <w:color w:val="000000" w:themeColor="text1"/>
        </w:rPr>
        <w:t>.2</w:t>
      </w:r>
      <w:r>
        <w:rPr>
          <w:rFonts w:eastAsia="宋体" w:hint="eastAsia"/>
          <w:color w:val="000000" w:themeColor="text1"/>
        </w:rPr>
        <w:t>：了解中国供应链管理与实践在世界中的地位</w:t>
      </w:r>
    </w:p>
    <w:p w:rsidR="00436412" w:rsidRPr="00436412" w:rsidRDefault="00592D30" w:rsidP="00436412">
      <w:pPr>
        <w:pStyle w:val="ac"/>
        <w:numPr>
          <w:ilvl w:val="0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 w:rsidRPr="00CC2755">
        <w:rPr>
          <w:rFonts w:eastAsia="宋体" w:hint="eastAsia"/>
          <w:color w:val="000000" w:themeColor="text1"/>
        </w:rPr>
        <w:t>学习</w:t>
      </w:r>
      <w:r>
        <w:rPr>
          <w:rFonts w:eastAsia="宋体" w:hint="eastAsia"/>
          <w:color w:val="000000" w:themeColor="text1"/>
        </w:rPr>
        <w:t>目标</w:t>
      </w:r>
      <w:r w:rsidRPr="00CC2755">
        <w:rPr>
          <w:rFonts w:eastAsia="宋体" w:hint="eastAsia"/>
          <w:color w:val="000000" w:themeColor="text1"/>
        </w:rPr>
        <w:t>4</w:t>
      </w:r>
      <w:r w:rsidRPr="00CC2755">
        <w:rPr>
          <w:rFonts w:eastAsia="宋体" w:hint="eastAsia"/>
          <w:color w:val="000000" w:themeColor="text1"/>
        </w:rPr>
        <w:t>：</w:t>
      </w:r>
      <w:r w:rsidRPr="00CC2755">
        <w:rPr>
          <w:rFonts w:eastAsia="宋体" w:hint="eastAsia"/>
          <w:color w:val="000000" w:themeColor="text1"/>
        </w:rPr>
        <w:t xml:space="preserve"> </w:t>
      </w:r>
      <w:r w:rsidRPr="00CC2755">
        <w:rPr>
          <w:rFonts w:eastAsia="宋体" w:hint="eastAsia"/>
          <w:color w:val="000000" w:themeColor="text1"/>
        </w:rPr>
        <w:t>培养学生对供应链管理中企业社会责任和</w:t>
      </w:r>
      <w:proofErr w:type="gramStart"/>
      <w:r w:rsidRPr="00CC2755">
        <w:rPr>
          <w:rFonts w:eastAsia="宋体" w:hint="eastAsia"/>
          <w:color w:val="000000" w:themeColor="text1"/>
        </w:rPr>
        <w:t>可</w:t>
      </w:r>
      <w:proofErr w:type="gramEnd"/>
      <w:r w:rsidRPr="00CC2755">
        <w:rPr>
          <w:rFonts w:eastAsia="宋体" w:hint="eastAsia"/>
          <w:color w:val="000000" w:themeColor="text1"/>
        </w:rPr>
        <w:t>持续管理的理解</w:t>
      </w:r>
    </w:p>
    <w:p w:rsidR="00592D30" w:rsidRPr="00CC2755" w:rsidRDefault="00592D30" w:rsidP="00592D30">
      <w:pPr>
        <w:pStyle w:val="ac"/>
        <w:numPr>
          <w:ilvl w:val="0"/>
          <w:numId w:val="1"/>
        </w:numPr>
        <w:spacing w:line="360" w:lineRule="exact"/>
        <w:jc w:val="both"/>
        <w:rPr>
          <w:rFonts w:eastAsia="宋体"/>
          <w:color w:val="000000" w:themeColor="text1"/>
        </w:rPr>
      </w:pPr>
      <w:r w:rsidRPr="00CC2755">
        <w:rPr>
          <w:rFonts w:eastAsia="宋体" w:hint="eastAsia"/>
          <w:color w:val="000000" w:themeColor="text1"/>
        </w:rPr>
        <w:t>学习</w:t>
      </w:r>
      <w:r>
        <w:rPr>
          <w:rFonts w:eastAsia="宋体" w:hint="eastAsia"/>
          <w:color w:val="000000" w:themeColor="text1"/>
        </w:rPr>
        <w:t>目标</w:t>
      </w:r>
      <w:r w:rsidRPr="00CC2755">
        <w:rPr>
          <w:rFonts w:eastAsia="宋体" w:hint="eastAsia"/>
          <w:color w:val="000000" w:themeColor="text1"/>
        </w:rPr>
        <w:t>5</w:t>
      </w:r>
      <w:r w:rsidRPr="00CC2755">
        <w:rPr>
          <w:rFonts w:eastAsia="宋体" w:hint="eastAsia"/>
          <w:color w:val="000000" w:themeColor="text1"/>
        </w:rPr>
        <w:t>：</w:t>
      </w:r>
      <w:r w:rsidR="00A96DD5" w:rsidRPr="00CC2755">
        <w:rPr>
          <w:rFonts w:eastAsia="宋体" w:hint="eastAsia"/>
          <w:color w:val="000000" w:themeColor="text1"/>
        </w:rPr>
        <w:t>具备一定供应链管理实际操作能力</w:t>
      </w:r>
    </w:p>
    <w:p w:rsidR="005A34F1" w:rsidRDefault="00780CDD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:rsidR="005A34F1" w:rsidRDefault="00780CDD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5A34F1">
        <w:trPr>
          <w:jc w:val="center"/>
        </w:trPr>
        <w:tc>
          <w:tcPr>
            <w:tcW w:w="1302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lastRenderedPageBreak/>
              <w:t>课程目标</w:t>
            </w:r>
          </w:p>
        </w:tc>
        <w:tc>
          <w:tcPr>
            <w:tcW w:w="1959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5A34F1">
        <w:trPr>
          <w:jc w:val="center"/>
        </w:trPr>
        <w:tc>
          <w:tcPr>
            <w:tcW w:w="1302" w:type="dxa"/>
            <w:vMerge w:val="restart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5A34F1" w:rsidRDefault="001E6F7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>.1</w:t>
            </w:r>
          </w:p>
        </w:tc>
        <w:tc>
          <w:tcPr>
            <w:tcW w:w="3118" w:type="dxa"/>
            <w:vAlign w:val="center"/>
          </w:tcPr>
          <w:p w:rsidR="005A34F1" w:rsidRDefault="001E6F7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供应链管理产生的背景与发展</w:t>
            </w:r>
          </w:p>
        </w:tc>
        <w:tc>
          <w:tcPr>
            <w:tcW w:w="2688" w:type="dxa"/>
            <w:vAlign w:val="center"/>
          </w:tcPr>
          <w:p w:rsidR="005A34F1" w:rsidRDefault="001E6F73" w:rsidP="001E6F73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阐述供应链</w:t>
            </w:r>
            <w:r>
              <w:rPr>
                <w:rFonts w:hint="eastAsia"/>
                <w:color w:val="000000" w:themeColor="text1"/>
              </w:rPr>
              <w:t>产生背景及国内外发展现状</w:t>
            </w:r>
          </w:p>
        </w:tc>
      </w:tr>
      <w:tr w:rsidR="005A34F1">
        <w:trPr>
          <w:jc w:val="center"/>
        </w:trPr>
        <w:tc>
          <w:tcPr>
            <w:tcW w:w="1302" w:type="dxa"/>
            <w:vMerge/>
            <w:vAlign w:val="center"/>
          </w:tcPr>
          <w:p w:rsidR="005A34F1" w:rsidRDefault="005A34F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5A34F1" w:rsidRDefault="001E6F73" w:rsidP="00E91EB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int="eastAsia"/>
                <w:color w:val="000000" w:themeColor="text1"/>
              </w:rPr>
              <w:t>供应链管理的基本概念和内涵</w:t>
            </w:r>
          </w:p>
        </w:tc>
        <w:tc>
          <w:tcPr>
            <w:tcW w:w="2688" w:type="dxa"/>
            <w:vAlign w:val="center"/>
          </w:tcPr>
          <w:p w:rsidR="005A34F1" w:rsidRDefault="00780CDD" w:rsidP="00E91EB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1E6F73">
              <w:rPr>
                <w:rFonts w:hAnsi="宋体" w:cs="宋体" w:hint="eastAsia"/>
              </w:rPr>
              <w:t>掌握供应链的概念、结构模型、特征、分类和流程；</w:t>
            </w:r>
            <w:r w:rsidRPr="001E6F73">
              <w:rPr>
                <w:rFonts w:hAnsi="宋体" w:cs="宋体"/>
              </w:rPr>
              <w:t>掌握供应链管理的概念、内容、基本思想、流程、驱动要素和运营机制，理解供应链管理与传统管理模式的区别；</w:t>
            </w:r>
          </w:p>
        </w:tc>
      </w:tr>
      <w:tr w:rsidR="005A34F1">
        <w:trPr>
          <w:jc w:val="center"/>
        </w:trPr>
        <w:tc>
          <w:tcPr>
            <w:tcW w:w="1302" w:type="dxa"/>
            <w:vMerge w:val="restart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5A34F1" w:rsidRDefault="007F4025" w:rsidP="00E91EB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供应</w:t>
            </w:r>
            <w:proofErr w:type="gramStart"/>
            <w:r>
              <w:rPr>
                <w:rFonts w:hAnsi="宋体" w:cs="宋体" w:hint="eastAsia"/>
              </w:rPr>
              <w:t>链协调</w:t>
            </w:r>
            <w:proofErr w:type="gramEnd"/>
            <w:r>
              <w:rPr>
                <w:rFonts w:hAnsi="宋体" w:cs="宋体" w:hint="eastAsia"/>
              </w:rPr>
              <w:t>管理、供应链库存管理、供应链物流管理、供应链采购管理、供应链的生产计划与控制、定价与收益管理等</w:t>
            </w:r>
          </w:p>
        </w:tc>
        <w:tc>
          <w:tcPr>
            <w:tcW w:w="2688" w:type="dxa"/>
            <w:vAlign w:val="center"/>
          </w:tcPr>
          <w:p w:rsidR="005A34F1" w:rsidRDefault="007F4025" w:rsidP="00E91EB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四种不协调现象的内涵、产生原因、解决方案；掌握基本库存管理理论和存在不足，以及供应链环境下的库存管理理论；供应链物流管理的框架；准时采购理论；供应链环境下的生产计划的层级；定价与收益管理的内涵</w:t>
            </w:r>
          </w:p>
        </w:tc>
      </w:tr>
      <w:tr w:rsidR="005A34F1">
        <w:trPr>
          <w:jc w:val="center"/>
        </w:trPr>
        <w:tc>
          <w:tcPr>
            <w:tcW w:w="1302" w:type="dxa"/>
            <w:vMerge/>
            <w:vAlign w:val="center"/>
          </w:tcPr>
          <w:p w:rsidR="005A34F1" w:rsidRDefault="005A34F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5A34F1" w:rsidRDefault="007F4025" w:rsidP="00E91EB7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7F4025">
              <w:rPr>
                <w:rFonts w:hAnsi="宋体" w:cs="宋体" w:hint="eastAsia"/>
              </w:rPr>
              <w:t>供应链契约设计、</w:t>
            </w:r>
            <w:r>
              <w:rPr>
                <w:rFonts w:hAnsi="宋体" w:cs="宋体" w:hint="eastAsia"/>
              </w:rPr>
              <w:t>库存管理的基本方法、生产计划制定的流程与方法、定价与收益管理方法等</w:t>
            </w:r>
          </w:p>
        </w:tc>
        <w:tc>
          <w:tcPr>
            <w:tcW w:w="2688" w:type="dxa"/>
            <w:vAlign w:val="center"/>
          </w:tcPr>
          <w:p w:rsidR="005A34F1" w:rsidRDefault="006D0FEA" w:rsidP="00E91EB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掌握集中供应链契约设计的方法；传统库存管理的方法及缺陷；掌握如何制定不同层级的生产计划；针对四种不同情形如何进行定价和收益管理</w:t>
            </w:r>
          </w:p>
        </w:tc>
      </w:tr>
      <w:tr w:rsidR="000A3153">
        <w:trPr>
          <w:jc w:val="center"/>
        </w:trPr>
        <w:tc>
          <w:tcPr>
            <w:tcW w:w="1302" w:type="dxa"/>
            <w:vMerge w:val="restart"/>
            <w:vAlign w:val="center"/>
          </w:tcPr>
          <w:p w:rsidR="000A3153" w:rsidRDefault="000A315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0A3153" w:rsidRDefault="000A315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:rsidR="000A3153" w:rsidRDefault="000A3153" w:rsidP="000A3153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CC2755">
              <w:rPr>
                <w:rFonts w:hint="eastAsia"/>
                <w:color w:val="000000" w:themeColor="text1"/>
              </w:rPr>
              <w:t>供应链管理在企业中的实际应用</w:t>
            </w:r>
          </w:p>
        </w:tc>
        <w:tc>
          <w:tcPr>
            <w:tcW w:w="2688" w:type="dxa"/>
            <w:vAlign w:val="center"/>
          </w:tcPr>
          <w:p w:rsidR="000A3153" w:rsidRDefault="000A3153" w:rsidP="000A3153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通过案例和实践教学，了解企业供应</w:t>
            </w:r>
            <w:proofErr w:type="gramStart"/>
            <w:r>
              <w:rPr>
                <w:rFonts w:hAnsi="宋体" w:cs="宋体" w:hint="eastAsia"/>
              </w:rPr>
              <w:t>链部门</w:t>
            </w:r>
            <w:proofErr w:type="gramEnd"/>
            <w:r>
              <w:rPr>
                <w:rFonts w:hAnsi="宋体" w:cs="宋体" w:hint="eastAsia"/>
              </w:rPr>
              <w:t>的实际运作</w:t>
            </w:r>
          </w:p>
        </w:tc>
      </w:tr>
      <w:tr w:rsidR="000A3153">
        <w:trPr>
          <w:jc w:val="center"/>
        </w:trPr>
        <w:tc>
          <w:tcPr>
            <w:tcW w:w="1302" w:type="dxa"/>
            <w:vMerge/>
            <w:vAlign w:val="center"/>
          </w:tcPr>
          <w:p w:rsidR="000A3153" w:rsidRDefault="000A315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0A3153" w:rsidRDefault="000A315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:rsidR="000A3153" w:rsidRDefault="000A3153" w:rsidP="000A3153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CC2755">
              <w:rPr>
                <w:rFonts w:hint="eastAsia"/>
                <w:color w:val="000000" w:themeColor="text1"/>
              </w:rPr>
              <w:t>中国供应链管理理论与实践的发展</w:t>
            </w:r>
          </w:p>
        </w:tc>
        <w:tc>
          <w:tcPr>
            <w:tcW w:w="2688" w:type="dxa"/>
            <w:vAlign w:val="center"/>
          </w:tcPr>
          <w:p w:rsidR="000A3153" w:rsidRDefault="000A3153" w:rsidP="000A3153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通过搜集资料，了解中国</w:t>
            </w:r>
            <w:r w:rsidRPr="00CC2755">
              <w:rPr>
                <w:rFonts w:hint="eastAsia"/>
                <w:color w:val="000000" w:themeColor="text1"/>
              </w:rPr>
              <w:t>供应链管理理论与实践的发展</w:t>
            </w:r>
            <w:r>
              <w:rPr>
                <w:rFonts w:hint="eastAsia"/>
                <w:color w:val="000000" w:themeColor="text1"/>
              </w:rPr>
              <w:t>的现状以及在国际的地位</w:t>
            </w:r>
          </w:p>
        </w:tc>
      </w:tr>
      <w:tr w:rsidR="005A34F1">
        <w:trPr>
          <w:jc w:val="center"/>
        </w:trPr>
        <w:tc>
          <w:tcPr>
            <w:tcW w:w="1302" w:type="dxa"/>
            <w:vAlign w:val="center"/>
          </w:tcPr>
          <w:p w:rsidR="005A34F1" w:rsidRDefault="000A315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 w:rsidR="005A34F1" w:rsidRDefault="000A315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</w:t>
            </w:r>
          </w:p>
        </w:tc>
        <w:tc>
          <w:tcPr>
            <w:tcW w:w="3118" w:type="dxa"/>
            <w:vAlign w:val="center"/>
          </w:tcPr>
          <w:p w:rsidR="005A34F1" w:rsidRPr="000A3153" w:rsidRDefault="000A3153" w:rsidP="000A3153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Cs/>
                <w:szCs w:val="21"/>
              </w:rPr>
            </w:pPr>
            <w:r w:rsidRPr="000A3153">
              <w:rPr>
                <w:rFonts w:ascii="黑体" w:hAnsi="宋体" w:hint="eastAsia"/>
                <w:bCs/>
                <w:szCs w:val="21"/>
              </w:rPr>
              <w:t>供应链与可持续发展</w:t>
            </w:r>
          </w:p>
        </w:tc>
        <w:tc>
          <w:tcPr>
            <w:tcW w:w="2688" w:type="dxa"/>
            <w:vAlign w:val="center"/>
          </w:tcPr>
          <w:p w:rsidR="005A34F1" w:rsidRDefault="000A3153" w:rsidP="000A3153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了解供应链管理如何与企业社会责任结合，以及如何进行可</w:t>
            </w:r>
            <w:proofErr w:type="gramStart"/>
            <w:r>
              <w:rPr>
                <w:rFonts w:hAnsi="宋体" w:cs="宋体" w:hint="eastAsia"/>
              </w:rPr>
              <w:t>续管理</w:t>
            </w:r>
            <w:proofErr w:type="gramEnd"/>
          </w:p>
        </w:tc>
      </w:tr>
      <w:tr w:rsidR="000A3153">
        <w:trPr>
          <w:jc w:val="center"/>
        </w:trPr>
        <w:tc>
          <w:tcPr>
            <w:tcW w:w="1302" w:type="dxa"/>
            <w:vAlign w:val="center"/>
          </w:tcPr>
          <w:p w:rsidR="000A3153" w:rsidRDefault="000A315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</w:t>
            </w:r>
            <w:r>
              <w:rPr>
                <w:rFonts w:hAnsi="宋体" w:cs="宋体"/>
                <w:szCs w:val="21"/>
              </w:rPr>
              <w:t>5</w:t>
            </w:r>
          </w:p>
        </w:tc>
        <w:tc>
          <w:tcPr>
            <w:tcW w:w="1959" w:type="dxa"/>
            <w:vAlign w:val="center"/>
          </w:tcPr>
          <w:p w:rsidR="000A3153" w:rsidRDefault="000A315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5</w:t>
            </w:r>
          </w:p>
        </w:tc>
        <w:tc>
          <w:tcPr>
            <w:tcW w:w="3118" w:type="dxa"/>
            <w:vAlign w:val="center"/>
          </w:tcPr>
          <w:p w:rsidR="000A3153" w:rsidRDefault="000A3153" w:rsidP="000A3153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0A3153">
              <w:rPr>
                <w:rFonts w:ascii="黑体" w:hAnsi="宋体" w:hint="eastAsia"/>
                <w:bCs/>
                <w:szCs w:val="21"/>
              </w:rPr>
              <w:t>企业实践</w:t>
            </w:r>
          </w:p>
        </w:tc>
        <w:tc>
          <w:tcPr>
            <w:tcW w:w="2688" w:type="dxa"/>
            <w:vAlign w:val="center"/>
          </w:tcPr>
          <w:p w:rsidR="000A3153" w:rsidRDefault="000A3153" w:rsidP="000A3153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通过企业实践教学，掌握一定的实际操作能力</w:t>
            </w:r>
          </w:p>
        </w:tc>
      </w:tr>
    </w:tbl>
    <w:p w:rsidR="005A34F1" w:rsidRDefault="00780CDD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5A34F1" w:rsidRDefault="00780CDD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0A3153">
        <w:rPr>
          <w:rFonts w:ascii="黑体" w:eastAsia="黑体" w:hAnsi="黑体" w:cs="Times New Roman" w:hint="eastAsia"/>
          <w:b/>
          <w:sz w:val="24"/>
          <w:szCs w:val="24"/>
        </w:rPr>
        <w:t>供应链概述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:rsidR="000A3153" w:rsidRPr="000A3153" w:rsidRDefault="00780CDD" w:rsidP="0002017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0A3153">
        <w:rPr>
          <w:rFonts w:ascii="宋体" w:eastAsia="宋体" w:hAnsi="宋体" w:cs="宋体" w:hint="eastAsia"/>
          <w:color w:val="000000"/>
          <w:kern w:val="0"/>
          <w:szCs w:val="21"/>
        </w:rPr>
        <w:t>：（1）</w:t>
      </w:r>
      <w:r w:rsidR="000A3153" w:rsidRPr="000A3153">
        <w:rPr>
          <w:rFonts w:ascii="宋体" w:eastAsia="宋体" w:hAnsi="宋体" w:cs="宋体" w:hint="eastAsia"/>
          <w:color w:val="000000"/>
          <w:szCs w:val="21"/>
        </w:rPr>
        <w:t>了解</w:t>
      </w:r>
      <w:r w:rsidR="000A3153" w:rsidRPr="000A3153">
        <w:rPr>
          <w:rFonts w:ascii="宋体" w:eastAsia="宋体" w:hAnsi="宋体" w:cs="宋体"/>
          <w:color w:val="000000"/>
          <w:szCs w:val="21"/>
        </w:rPr>
        <w:t>21</w:t>
      </w:r>
      <w:r w:rsidR="000A3153" w:rsidRPr="000A3153">
        <w:rPr>
          <w:rFonts w:ascii="宋体" w:eastAsia="宋体" w:hAnsi="宋体" w:cs="宋体" w:hint="eastAsia"/>
          <w:color w:val="000000"/>
          <w:szCs w:val="21"/>
        </w:rPr>
        <w:t>世纪全球市场竞争的主要特点</w:t>
      </w:r>
      <w:r w:rsidR="0002017A">
        <w:rPr>
          <w:rFonts w:ascii="宋体" w:eastAsia="宋体" w:hAnsi="宋体" w:cs="宋体" w:hint="eastAsia"/>
          <w:color w:val="000000"/>
          <w:szCs w:val="21"/>
        </w:rPr>
        <w:t>；（2）</w:t>
      </w:r>
      <w:r w:rsidR="000A3153" w:rsidRPr="000A3153">
        <w:rPr>
          <w:rFonts w:ascii="宋体" w:eastAsia="宋体" w:hAnsi="宋体" w:cs="宋体" w:hint="eastAsia"/>
          <w:color w:val="000000"/>
          <w:szCs w:val="21"/>
        </w:rPr>
        <w:t>了解新的竞争环境对企业管理模式带来的挑战</w:t>
      </w:r>
      <w:r w:rsidR="0002017A">
        <w:rPr>
          <w:rFonts w:ascii="宋体" w:eastAsia="宋体" w:hAnsi="宋体" w:cs="宋体" w:hint="eastAsia"/>
          <w:color w:val="000000"/>
          <w:szCs w:val="21"/>
        </w:rPr>
        <w:t>；（3）</w:t>
      </w:r>
      <w:r w:rsidR="000A3153" w:rsidRPr="000A3153">
        <w:rPr>
          <w:rFonts w:ascii="宋体" w:eastAsia="宋体" w:hAnsi="宋体" w:cs="宋体" w:hint="eastAsia"/>
          <w:color w:val="000000"/>
          <w:szCs w:val="21"/>
        </w:rPr>
        <w:t>了解供应链管理的产生与发展</w:t>
      </w:r>
      <w:r w:rsidR="0002017A">
        <w:rPr>
          <w:rFonts w:ascii="宋体" w:eastAsia="宋体" w:hAnsi="宋体" w:cs="宋体" w:hint="eastAsia"/>
          <w:color w:val="000000"/>
          <w:szCs w:val="21"/>
        </w:rPr>
        <w:t>；（4）</w:t>
      </w:r>
      <w:r w:rsidR="000A3153" w:rsidRPr="000A3153">
        <w:rPr>
          <w:rFonts w:ascii="宋体" w:eastAsia="宋体" w:hAnsi="宋体" w:cs="宋体" w:hint="eastAsia"/>
          <w:color w:val="000000"/>
          <w:szCs w:val="21"/>
        </w:rPr>
        <w:t>掌握供应链的概念、结构模型、特征、和分类</w:t>
      </w:r>
      <w:r w:rsidR="0002017A">
        <w:rPr>
          <w:rFonts w:ascii="宋体" w:eastAsia="宋体" w:hAnsi="宋体" w:cs="宋体" w:hint="eastAsia"/>
          <w:color w:val="000000"/>
          <w:szCs w:val="21"/>
        </w:rPr>
        <w:t>；（5）</w:t>
      </w:r>
      <w:r w:rsidR="000A3153" w:rsidRPr="000A3153">
        <w:rPr>
          <w:rFonts w:ascii="宋体" w:eastAsia="宋体" w:hAnsi="宋体" w:cs="宋体" w:hint="eastAsia"/>
          <w:color w:val="000000"/>
          <w:szCs w:val="21"/>
        </w:rPr>
        <w:t>掌握供应链流程分析</w:t>
      </w:r>
    </w:p>
    <w:p w:rsidR="005A34F1" w:rsidRDefault="00780CD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02017A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02017A" w:rsidRPr="000A3153">
        <w:rPr>
          <w:rFonts w:ascii="宋体" w:eastAsia="宋体" w:hAnsi="宋体" w:cs="宋体" w:hint="eastAsia"/>
          <w:color w:val="000000"/>
          <w:szCs w:val="21"/>
        </w:rPr>
        <w:t>供应链流程分析</w:t>
      </w:r>
    </w:p>
    <w:p w:rsidR="005A34F1" w:rsidRDefault="00780CD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02017A">
        <w:rPr>
          <w:rFonts w:ascii="宋体" w:eastAsia="宋体" w:hAnsi="宋体" w:cs="宋体" w:hint="eastAsia"/>
          <w:color w:val="000000"/>
          <w:kern w:val="0"/>
          <w:szCs w:val="21"/>
        </w:rPr>
        <w:t>：（1）</w:t>
      </w:r>
      <w:r w:rsidR="0002017A" w:rsidRPr="000A3153">
        <w:rPr>
          <w:rFonts w:ascii="宋体" w:eastAsia="宋体" w:hAnsi="宋体" w:cs="宋体"/>
          <w:color w:val="000000"/>
          <w:szCs w:val="21"/>
        </w:rPr>
        <w:t>21</w:t>
      </w:r>
      <w:r w:rsidR="0002017A" w:rsidRPr="000A3153">
        <w:rPr>
          <w:rFonts w:ascii="宋体" w:eastAsia="宋体" w:hAnsi="宋体" w:cs="宋体" w:hint="eastAsia"/>
          <w:color w:val="000000"/>
          <w:szCs w:val="21"/>
        </w:rPr>
        <w:t>世纪全球市场竞争的主要特点</w:t>
      </w:r>
      <w:r w:rsidR="0002017A">
        <w:rPr>
          <w:rFonts w:ascii="宋体" w:eastAsia="宋体" w:hAnsi="宋体" w:cs="宋体" w:hint="eastAsia"/>
          <w:color w:val="000000"/>
          <w:szCs w:val="21"/>
        </w:rPr>
        <w:t>；（2）</w:t>
      </w:r>
      <w:r w:rsidR="0002017A" w:rsidRPr="000A3153">
        <w:rPr>
          <w:rFonts w:ascii="宋体" w:eastAsia="宋体" w:hAnsi="宋体" w:cs="宋体" w:hint="eastAsia"/>
          <w:color w:val="000000"/>
          <w:szCs w:val="21"/>
        </w:rPr>
        <w:t>新的竞争环境对企业管理模式带来的挑战</w:t>
      </w:r>
      <w:r w:rsidR="0002017A">
        <w:rPr>
          <w:rFonts w:ascii="宋体" w:eastAsia="宋体" w:hAnsi="宋体" w:cs="宋体" w:hint="eastAsia"/>
          <w:color w:val="000000"/>
          <w:szCs w:val="21"/>
        </w:rPr>
        <w:t>；（3）</w:t>
      </w:r>
      <w:r w:rsidR="0002017A" w:rsidRPr="000A3153">
        <w:rPr>
          <w:rFonts w:ascii="宋体" w:eastAsia="宋体" w:hAnsi="宋体" w:cs="宋体" w:hint="eastAsia"/>
          <w:color w:val="000000"/>
          <w:szCs w:val="21"/>
        </w:rPr>
        <w:t>供应链管理的产生与发展</w:t>
      </w:r>
      <w:r w:rsidR="0002017A">
        <w:rPr>
          <w:rFonts w:ascii="宋体" w:eastAsia="宋体" w:hAnsi="宋体" w:cs="宋体" w:hint="eastAsia"/>
          <w:color w:val="000000"/>
          <w:szCs w:val="21"/>
        </w:rPr>
        <w:t>；（4）</w:t>
      </w:r>
      <w:r w:rsidR="0002017A" w:rsidRPr="000A3153">
        <w:rPr>
          <w:rFonts w:ascii="宋体" w:eastAsia="宋体" w:hAnsi="宋体" w:cs="宋体" w:hint="eastAsia"/>
          <w:color w:val="000000"/>
          <w:szCs w:val="21"/>
        </w:rPr>
        <w:t>供应链的概念、结构模型、特征、和分类</w:t>
      </w:r>
      <w:r w:rsidR="0002017A">
        <w:rPr>
          <w:rFonts w:ascii="宋体" w:eastAsia="宋体" w:hAnsi="宋体" w:cs="宋体" w:hint="eastAsia"/>
          <w:color w:val="000000"/>
          <w:szCs w:val="21"/>
        </w:rPr>
        <w:t>；（5）</w:t>
      </w:r>
      <w:r w:rsidR="0002017A" w:rsidRPr="000A3153">
        <w:rPr>
          <w:rFonts w:ascii="宋体" w:eastAsia="宋体" w:hAnsi="宋体" w:cs="宋体" w:hint="eastAsia"/>
          <w:color w:val="000000"/>
          <w:szCs w:val="21"/>
        </w:rPr>
        <w:t>供应链流程分析</w:t>
      </w:r>
    </w:p>
    <w:p w:rsidR="005A34F1" w:rsidRDefault="00780CD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02017A">
        <w:rPr>
          <w:rFonts w:ascii="宋体" w:eastAsia="宋体" w:hAnsi="宋体" w:cs="宋体" w:hint="eastAsia"/>
          <w:color w:val="000000"/>
          <w:kern w:val="0"/>
          <w:szCs w:val="21"/>
        </w:rPr>
        <w:t>：讲授、课堂讨论</w:t>
      </w:r>
    </w:p>
    <w:p w:rsidR="005A34F1" w:rsidRDefault="00780CD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02017A">
        <w:rPr>
          <w:rFonts w:ascii="宋体" w:eastAsia="宋体" w:hAnsi="宋体" w:cs="TimesNewRomanPSMT" w:hint="eastAsia"/>
          <w:color w:val="000000"/>
          <w:kern w:val="0"/>
          <w:szCs w:val="21"/>
        </w:rPr>
        <w:t>：课后作业和思考</w:t>
      </w:r>
    </w:p>
    <w:p w:rsidR="005A34F1" w:rsidRDefault="00780CD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125B71">
        <w:rPr>
          <w:rFonts w:ascii="黑体" w:eastAsia="黑体" w:hAnsi="黑体" w:cs="Times New Roman" w:hint="eastAsia"/>
          <w:b/>
          <w:sz w:val="24"/>
          <w:szCs w:val="24"/>
        </w:rPr>
        <w:t>供应链管理概述</w:t>
      </w:r>
    </w:p>
    <w:p w:rsidR="00125B71" w:rsidRPr="00125B71" w:rsidRDefault="00125B71" w:rsidP="00125B7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掌握供应链管理的概念、内容、基本思想；</w:t>
      </w:r>
      <w:r w:rsidRPr="00125B7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了解供应链流程、驱动要素和运营机制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理解供应链管理与传统管理模式的区别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了解中国供应链管理理论与实践的发展</w:t>
      </w:r>
    </w:p>
    <w:p w:rsidR="00125B71" w:rsidRDefault="00125B71" w:rsidP="00125B7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供应链流程、驱动要素和运营机制</w:t>
      </w:r>
    </w:p>
    <w:p w:rsidR="00125B71" w:rsidRDefault="00125B71" w:rsidP="00125B7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供应链管理的概念、内容、基本思想；</w:t>
      </w:r>
      <w:r w:rsidRPr="00125B7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供应链流程、驱动要素和运营机制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供应链管理与传统管理模式的区别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中国供应链管理理论与实践的发展</w:t>
      </w:r>
    </w:p>
    <w:p w:rsidR="00125B71" w:rsidRDefault="00125B71" w:rsidP="00125B7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125B71" w:rsidRDefault="00125B71" w:rsidP="00125B7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第三章 供应</w:t>
      </w:r>
      <w:proofErr w:type="gramStart"/>
      <w:r>
        <w:rPr>
          <w:rFonts w:ascii="黑体" w:eastAsia="黑体" w:hAnsi="黑体" w:cs="Times New Roman" w:hint="eastAsia"/>
          <w:b/>
          <w:sz w:val="24"/>
          <w:szCs w:val="24"/>
        </w:rPr>
        <w:t>链运作</w:t>
      </w:r>
      <w:proofErr w:type="gramEnd"/>
      <w:r>
        <w:rPr>
          <w:rFonts w:ascii="黑体" w:eastAsia="黑体" w:hAnsi="黑体" w:cs="Times New Roman" w:hint="eastAsia"/>
          <w:b/>
          <w:sz w:val="24"/>
          <w:szCs w:val="24"/>
        </w:rPr>
        <w:t>的协调管理</w:t>
      </w:r>
    </w:p>
    <w:p w:rsidR="003D21E5" w:rsidRPr="003D21E5" w:rsidRDefault="00FE6A1E" w:rsidP="003D21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Pr="00FE6A1E">
        <w:rPr>
          <w:rFonts w:ascii="宋体" w:eastAsia="宋体" w:hAnsi="宋体" w:cs="宋体" w:hint="eastAsia"/>
          <w:color w:val="000000"/>
          <w:szCs w:val="21"/>
        </w:rPr>
        <w:t>了解供应</w:t>
      </w:r>
      <w:proofErr w:type="gramStart"/>
      <w:r w:rsidRPr="00FE6A1E">
        <w:rPr>
          <w:rFonts w:ascii="宋体" w:eastAsia="宋体" w:hAnsi="宋体" w:cs="宋体" w:hint="eastAsia"/>
          <w:color w:val="000000"/>
          <w:szCs w:val="21"/>
        </w:rPr>
        <w:t>链协调</w:t>
      </w:r>
      <w:proofErr w:type="gramEnd"/>
      <w:r w:rsidRPr="00FE6A1E">
        <w:rPr>
          <w:rFonts w:ascii="宋体" w:eastAsia="宋体" w:hAnsi="宋体" w:cs="宋体" w:hint="eastAsia"/>
          <w:color w:val="000000"/>
          <w:szCs w:val="21"/>
        </w:rPr>
        <w:t>问题的提出背景；</w:t>
      </w:r>
      <w:r w:rsidRPr="00FE6A1E">
        <w:rPr>
          <w:rFonts w:ascii="宋体" w:eastAsia="宋体" w:hAnsi="宋体" w:cs="宋体"/>
          <w:color w:val="000000"/>
          <w:szCs w:val="21"/>
        </w:rPr>
        <w:t xml:space="preserve"> </w:t>
      </w:r>
      <w:r w:rsidR="003D21E5">
        <w:rPr>
          <w:rFonts w:ascii="宋体" w:eastAsia="宋体" w:hAnsi="宋体" w:cs="宋体" w:hint="eastAsia"/>
          <w:color w:val="000000"/>
          <w:szCs w:val="21"/>
        </w:rPr>
        <w:t>（2）</w:t>
      </w:r>
      <w:r w:rsidRPr="00FE6A1E">
        <w:rPr>
          <w:rFonts w:ascii="宋体" w:eastAsia="宋体" w:hAnsi="宋体" w:cs="宋体" w:hint="eastAsia"/>
          <w:color w:val="000000"/>
          <w:szCs w:val="21"/>
        </w:rPr>
        <w:t>掌握需求变异放大现象的概念、产生影响、产生原因及解决措施；</w:t>
      </w:r>
      <w:r w:rsidR="003D21E5">
        <w:rPr>
          <w:rFonts w:ascii="宋体" w:eastAsia="宋体" w:hAnsi="宋体" w:cs="宋体" w:hint="eastAsia"/>
          <w:color w:val="000000"/>
          <w:szCs w:val="21"/>
        </w:rPr>
        <w:t>（3）</w:t>
      </w:r>
      <w:r w:rsidRPr="00FE6A1E">
        <w:rPr>
          <w:rFonts w:ascii="宋体" w:eastAsia="宋体" w:hAnsi="宋体" w:cs="宋体" w:hint="eastAsia"/>
          <w:color w:val="000000"/>
          <w:szCs w:val="21"/>
        </w:rPr>
        <w:t>掌握曲棍球</w:t>
      </w:r>
      <w:proofErr w:type="gramStart"/>
      <w:r w:rsidRPr="00FE6A1E">
        <w:rPr>
          <w:rFonts w:ascii="宋体" w:eastAsia="宋体" w:hAnsi="宋体" w:cs="宋体" w:hint="eastAsia"/>
          <w:color w:val="000000"/>
          <w:szCs w:val="21"/>
        </w:rPr>
        <w:t>棒现象</w:t>
      </w:r>
      <w:proofErr w:type="gramEnd"/>
      <w:r w:rsidRPr="00FE6A1E">
        <w:rPr>
          <w:rFonts w:ascii="宋体" w:eastAsia="宋体" w:hAnsi="宋体" w:cs="宋体" w:hint="eastAsia"/>
          <w:color w:val="000000"/>
          <w:szCs w:val="21"/>
        </w:rPr>
        <w:t>的概念、产生影响、产生原因及解决措施；</w:t>
      </w:r>
      <w:r w:rsidR="003D21E5">
        <w:rPr>
          <w:rFonts w:ascii="宋体" w:eastAsia="宋体" w:hAnsi="宋体" w:cs="宋体" w:hint="eastAsia"/>
          <w:color w:val="000000"/>
          <w:szCs w:val="21"/>
        </w:rPr>
        <w:t>（4）</w:t>
      </w:r>
      <w:r w:rsidRPr="00FE6A1E">
        <w:rPr>
          <w:rFonts w:ascii="宋体" w:eastAsia="宋体" w:hAnsi="宋体" w:cs="宋体" w:hint="eastAsia"/>
          <w:color w:val="000000"/>
          <w:szCs w:val="21"/>
        </w:rPr>
        <w:t>掌握物料配套比例差现象的概念、产生影响、产生原因及解决措施</w:t>
      </w:r>
      <w:r w:rsidR="003D21E5">
        <w:rPr>
          <w:rFonts w:ascii="宋体" w:eastAsia="宋体" w:hAnsi="宋体" w:cs="宋体" w:hint="eastAsia"/>
          <w:color w:val="000000"/>
          <w:szCs w:val="21"/>
        </w:rPr>
        <w:t>；（5）掌握</w:t>
      </w:r>
      <w:r w:rsidR="003D21E5" w:rsidRPr="003D21E5">
        <w:rPr>
          <w:rFonts w:ascii="宋体" w:eastAsia="宋体" w:hAnsi="宋体" w:cs="宋体" w:hint="eastAsia"/>
          <w:color w:val="000000"/>
          <w:szCs w:val="21"/>
        </w:rPr>
        <w:t>双重边际效应的概念、产生影响、产生原因；</w:t>
      </w:r>
      <w:r w:rsidR="003D21E5" w:rsidRPr="003D21E5">
        <w:rPr>
          <w:rFonts w:ascii="宋体" w:eastAsia="宋体" w:hAnsi="宋体" w:cs="宋体"/>
          <w:color w:val="000000"/>
          <w:szCs w:val="21"/>
        </w:rPr>
        <w:t xml:space="preserve"> </w:t>
      </w:r>
      <w:r w:rsidR="003D21E5">
        <w:rPr>
          <w:rFonts w:ascii="宋体" w:eastAsia="宋体" w:hAnsi="宋体" w:cs="宋体" w:hint="eastAsia"/>
          <w:color w:val="000000"/>
          <w:szCs w:val="21"/>
        </w:rPr>
        <w:t>（6）</w:t>
      </w:r>
      <w:r w:rsidR="003D21E5" w:rsidRPr="003D21E5">
        <w:rPr>
          <w:rFonts w:ascii="宋体" w:eastAsia="宋体" w:hAnsi="宋体" w:cs="宋体" w:hint="eastAsia"/>
          <w:color w:val="000000"/>
          <w:szCs w:val="21"/>
        </w:rPr>
        <w:t>了解供应链激励机制</w:t>
      </w:r>
      <w:r w:rsidR="003D21E5">
        <w:rPr>
          <w:rFonts w:ascii="宋体" w:eastAsia="宋体" w:hAnsi="宋体" w:cs="宋体" w:hint="eastAsia"/>
          <w:color w:val="000000"/>
          <w:szCs w:val="21"/>
        </w:rPr>
        <w:t>；（7）</w:t>
      </w:r>
      <w:r w:rsidR="003D21E5" w:rsidRPr="003D21E5">
        <w:rPr>
          <w:rFonts w:ascii="宋体" w:eastAsia="宋体" w:hAnsi="宋体" w:cs="宋体" w:hint="eastAsia"/>
          <w:color w:val="000000"/>
          <w:szCs w:val="21"/>
        </w:rPr>
        <w:t>掌握供应链契约的基本思想</w:t>
      </w:r>
      <w:r w:rsidR="003D21E5">
        <w:rPr>
          <w:rFonts w:ascii="宋体" w:eastAsia="宋体" w:hAnsi="宋体" w:cs="宋体" w:hint="eastAsia"/>
          <w:color w:val="000000"/>
          <w:szCs w:val="21"/>
        </w:rPr>
        <w:t>；（8）</w:t>
      </w:r>
      <w:r w:rsidR="003D21E5" w:rsidRPr="003D21E5">
        <w:rPr>
          <w:rFonts w:ascii="宋体" w:eastAsia="宋体" w:hAnsi="宋体" w:cs="宋体" w:hint="eastAsia"/>
          <w:color w:val="000000"/>
          <w:szCs w:val="21"/>
        </w:rPr>
        <w:t>了解几种常见的供应链契约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3D21E5">
        <w:rPr>
          <w:rFonts w:ascii="宋体" w:eastAsia="宋体" w:hAnsi="宋体" w:cs="宋体" w:hint="eastAsia"/>
          <w:color w:val="000000"/>
          <w:kern w:val="0"/>
          <w:szCs w:val="21"/>
        </w:rPr>
        <w:t>不协调现象产生的原因以及解决对策，供应链激励机制的设计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3D21E5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3D21E5" w:rsidRPr="00FE6A1E">
        <w:rPr>
          <w:rFonts w:ascii="宋体" w:eastAsia="宋体" w:hAnsi="宋体" w:cs="宋体" w:hint="eastAsia"/>
          <w:color w:val="000000"/>
          <w:szCs w:val="21"/>
        </w:rPr>
        <w:t>供应</w:t>
      </w:r>
      <w:proofErr w:type="gramStart"/>
      <w:r w:rsidR="003D21E5" w:rsidRPr="00FE6A1E">
        <w:rPr>
          <w:rFonts w:ascii="宋体" w:eastAsia="宋体" w:hAnsi="宋体" w:cs="宋体" w:hint="eastAsia"/>
          <w:color w:val="000000"/>
          <w:szCs w:val="21"/>
        </w:rPr>
        <w:t>链协调</w:t>
      </w:r>
      <w:proofErr w:type="gramEnd"/>
      <w:r w:rsidR="003D21E5" w:rsidRPr="00FE6A1E">
        <w:rPr>
          <w:rFonts w:ascii="宋体" w:eastAsia="宋体" w:hAnsi="宋体" w:cs="宋体" w:hint="eastAsia"/>
          <w:color w:val="000000"/>
          <w:szCs w:val="21"/>
        </w:rPr>
        <w:t>问题的提出背景；</w:t>
      </w:r>
      <w:r w:rsidR="003D21E5" w:rsidRPr="00FE6A1E">
        <w:rPr>
          <w:rFonts w:ascii="宋体" w:eastAsia="宋体" w:hAnsi="宋体" w:cs="宋体"/>
          <w:color w:val="000000"/>
          <w:szCs w:val="21"/>
        </w:rPr>
        <w:t xml:space="preserve"> </w:t>
      </w:r>
      <w:r w:rsidR="003D21E5">
        <w:rPr>
          <w:rFonts w:ascii="宋体" w:eastAsia="宋体" w:hAnsi="宋体" w:cs="宋体" w:hint="eastAsia"/>
          <w:color w:val="000000"/>
          <w:szCs w:val="21"/>
        </w:rPr>
        <w:t>（2）</w:t>
      </w:r>
      <w:r w:rsidR="003D21E5" w:rsidRPr="00FE6A1E">
        <w:rPr>
          <w:rFonts w:ascii="宋体" w:eastAsia="宋体" w:hAnsi="宋体" w:cs="宋体" w:hint="eastAsia"/>
          <w:color w:val="000000"/>
          <w:szCs w:val="21"/>
        </w:rPr>
        <w:t>需求变异放大现象的概念、产生影响、产生原因及解决措施；</w:t>
      </w:r>
      <w:r w:rsidR="003D21E5">
        <w:rPr>
          <w:rFonts w:ascii="宋体" w:eastAsia="宋体" w:hAnsi="宋体" w:cs="宋体" w:hint="eastAsia"/>
          <w:color w:val="000000"/>
          <w:szCs w:val="21"/>
        </w:rPr>
        <w:t>（3）</w:t>
      </w:r>
      <w:r w:rsidR="003D21E5" w:rsidRPr="00FE6A1E">
        <w:rPr>
          <w:rFonts w:ascii="宋体" w:eastAsia="宋体" w:hAnsi="宋体" w:cs="宋体" w:hint="eastAsia"/>
          <w:color w:val="000000"/>
          <w:szCs w:val="21"/>
        </w:rPr>
        <w:t>曲棍球</w:t>
      </w:r>
      <w:proofErr w:type="gramStart"/>
      <w:r w:rsidR="003D21E5" w:rsidRPr="00FE6A1E">
        <w:rPr>
          <w:rFonts w:ascii="宋体" w:eastAsia="宋体" w:hAnsi="宋体" w:cs="宋体" w:hint="eastAsia"/>
          <w:color w:val="000000"/>
          <w:szCs w:val="21"/>
        </w:rPr>
        <w:t>棒现象</w:t>
      </w:r>
      <w:proofErr w:type="gramEnd"/>
      <w:r w:rsidR="003D21E5" w:rsidRPr="00FE6A1E">
        <w:rPr>
          <w:rFonts w:ascii="宋体" w:eastAsia="宋体" w:hAnsi="宋体" w:cs="宋体" w:hint="eastAsia"/>
          <w:color w:val="000000"/>
          <w:szCs w:val="21"/>
        </w:rPr>
        <w:t>的概念、产生影响、产生原因及解决措施；</w:t>
      </w:r>
      <w:r w:rsidR="003D21E5">
        <w:rPr>
          <w:rFonts w:ascii="宋体" w:eastAsia="宋体" w:hAnsi="宋体" w:cs="宋体" w:hint="eastAsia"/>
          <w:color w:val="000000"/>
          <w:szCs w:val="21"/>
        </w:rPr>
        <w:t>（4）</w:t>
      </w:r>
      <w:r w:rsidR="003D21E5" w:rsidRPr="00FE6A1E">
        <w:rPr>
          <w:rFonts w:ascii="宋体" w:eastAsia="宋体" w:hAnsi="宋体" w:cs="宋体" w:hint="eastAsia"/>
          <w:color w:val="000000"/>
          <w:szCs w:val="21"/>
        </w:rPr>
        <w:t>物料配套比例差现象的概念、产生影响、产生原因及解决措施</w:t>
      </w:r>
      <w:r w:rsidR="003D21E5">
        <w:rPr>
          <w:rFonts w:ascii="宋体" w:eastAsia="宋体" w:hAnsi="宋体" w:cs="宋体" w:hint="eastAsia"/>
          <w:color w:val="000000"/>
          <w:szCs w:val="21"/>
        </w:rPr>
        <w:t>；（5）</w:t>
      </w:r>
      <w:r w:rsidR="003D21E5" w:rsidRPr="003D21E5">
        <w:rPr>
          <w:rFonts w:ascii="宋体" w:eastAsia="宋体" w:hAnsi="宋体" w:cs="宋体" w:hint="eastAsia"/>
          <w:color w:val="000000"/>
          <w:szCs w:val="21"/>
        </w:rPr>
        <w:t>双重边际效</w:t>
      </w:r>
      <w:r w:rsidR="003D21E5" w:rsidRPr="003D21E5">
        <w:rPr>
          <w:rFonts w:ascii="宋体" w:eastAsia="宋体" w:hAnsi="宋体" w:cs="宋体" w:hint="eastAsia"/>
          <w:color w:val="000000"/>
          <w:szCs w:val="21"/>
        </w:rPr>
        <w:lastRenderedPageBreak/>
        <w:t>应的概念、产生影响、产生原因；</w:t>
      </w:r>
      <w:r w:rsidR="003D21E5" w:rsidRPr="003D21E5">
        <w:rPr>
          <w:rFonts w:ascii="宋体" w:eastAsia="宋体" w:hAnsi="宋体" w:cs="宋体"/>
          <w:color w:val="000000"/>
          <w:szCs w:val="21"/>
        </w:rPr>
        <w:t xml:space="preserve"> </w:t>
      </w:r>
      <w:r w:rsidR="003D21E5">
        <w:rPr>
          <w:rFonts w:ascii="宋体" w:eastAsia="宋体" w:hAnsi="宋体" w:cs="宋体" w:hint="eastAsia"/>
          <w:color w:val="000000"/>
          <w:szCs w:val="21"/>
        </w:rPr>
        <w:t>（6）</w:t>
      </w:r>
      <w:r w:rsidR="003D21E5" w:rsidRPr="003D21E5">
        <w:rPr>
          <w:rFonts w:ascii="宋体" w:eastAsia="宋体" w:hAnsi="宋体" w:cs="宋体" w:hint="eastAsia"/>
          <w:color w:val="000000"/>
          <w:szCs w:val="21"/>
        </w:rPr>
        <w:t>供应链激励机制</w:t>
      </w:r>
      <w:r w:rsidR="003D21E5">
        <w:rPr>
          <w:rFonts w:ascii="宋体" w:eastAsia="宋体" w:hAnsi="宋体" w:cs="宋体" w:hint="eastAsia"/>
          <w:color w:val="000000"/>
          <w:szCs w:val="21"/>
        </w:rPr>
        <w:t>；（7）</w:t>
      </w:r>
      <w:r w:rsidR="003D21E5" w:rsidRPr="003D21E5">
        <w:rPr>
          <w:rFonts w:ascii="宋体" w:eastAsia="宋体" w:hAnsi="宋体" w:cs="宋体" w:hint="eastAsia"/>
          <w:color w:val="000000"/>
          <w:szCs w:val="21"/>
        </w:rPr>
        <w:t>供应链契约的基本思想</w:t>
      </w:r>
      <w:r w:rsidR="003D21E5">
        <w:rPr>
          <w:rFonts w:ascii="宋体" w:eastAsia="宋体" w:hAnsi="宋体" w:cs="宋体" w:hint="eastAsia"/>
          <w:color w:val="000000"/>
          <w:szCs w:val="21"/>
        </w:rPr>
        <w:t>；（8）</w:t>
      </w:r>
      <w:r w:rsidR="003D21E5" w:rsidRPr="003D21E5">
        <w:rPr>
          <w:rFonts w:ascii="宋体" w:eastAsia="宋体" w:hAnsi="宋体" w:cs="宋体" w:hint="eastAsia"/>
          <w:color w:val="000000"/>
          <w:szCs w:val="21"/>
        </w:rPr>
        <w:t>几种常见的供应链契约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</w:t>
      </w:r>
      <w:r w:rsidR="00FD56CF">
        <w:rPr>
          <w:rFonts w:ascii="宋体" w:eastAsia="宋体" w:hAnsi="宋体" w:cs="宋体" w:hint="eastAsia"/>
          <w:color w:val="000000"/>
          <w:kern w:val="0"/>
          <w:szCs w:val="21"/>
        </w:rPr>
        <w:t>案例分析、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课堂讨论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FD56CF">
        <w:rPr>
          <w:rFonts w:ascii="黑体" w:eastAsia="黑体" w:hAnsi="黑体" w:cs="Times New Roman" w:hint="eastAsia"/>
          <w:b/>
          <w:sz w:val="24"/>
          <w:szCs w:val="24"/>
        </w:rPr>
        <w:t>四</w:t>
      </w:r>
      <w:r>
        <w:rPr>
          <w:rFonts w:ascii="黑体" w:eastAsia="黑体" w:hAnsi="黑体" w:cs="Times New Roman" w:hint="eastAsia"/>
          <w:b/>
          <w:sz w:val="24"/>
          <w:szCs w:val="24"/>
        </w:rPr>
        <w:t>章 供应链</w:t>
      </w:r>
      <w:r w:rsidR="005E61F5">
        <w:rPr>
          <w:rFonts w:ascii="黑体" w:eastAsia="黑体" w:hAnsi="黑体" w:cs="Times New Roman" w:hint="eastAsia"/>
          <w:b/>
          <w:sz w:val="24"/>
          <w:szCs w:val="24"/>
        </w:rPr>
        <w:t>环境下的物流</w:t>
      </w:r>
      <w:r>
        <w:rPr>
          <w:rFonts w:ascii="黑体" w:eastAsia="黑体" w:hAnsi="黑体" w:cs="Times New Roman" w:hint="eastAsia"/>
          <w:b/>
          <w:sz w:val="24"/>
          <w:szCs w:val="24"/>
        </w:rPr>
        <w:t>管理</w:t>
      </w:r>
    </w:p>
    <w:p w:rsidR="005E61F5" w:rsidRPr="005E61F5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了解物流产生的背景、物流的价值以及物流的基本概念</w:t>
      </w:r>
      <w:r w:rsidR="005E61F5">
        <w:rPr>
          <w:rFonts w:ascii="宋体" w:eastAsia="宋体" w:hAnsi="宋体" w:cs="宋体" w:hint="eastAsia"/>
          <w:color w:val="000000"/>
          <w:szCs w:val="21"/>
        </w:rPr>
        <w:t>；（2）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了解传统物流管理与供应链环节下物流管理的区别</w:t>
      </w:r>
      <w:r w:rsidR="005E61F5">
        <w:rPr>
          <w:rFonts w:ascii="宋体" w:eastAsia="宋体" w:hAnsi="宋体" w:cs="宋体" w:hint="eastAsia"/>
          <w:color w:val="000000"/>
          <w:szCs w:val="21"/>
        </w:rPr>
        <w:t>；（3）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掌握供应链环境下物流管理的战略</w:t>
      </w:r>
      <w:r w:rsidR="005E61F5">
        <w:rPr>
          <w:rFonts w:ascii="宋体" w:eastAsia="宋体" w:hAnsi="宋体" w:cs="宋体" w:hint="eastAsia"/>
          <w:color w:val="000000"/>
          <w:szCs w:val="21"/>
        </w:rPr>
        <w:t>；（4）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物流外包与自营的决策分析</w:t>
      </w:r>
      <w:r w:rsidR="005E61F5">
        <w:rPr>
          <w:rFonts w:ascii="宋体" w:eastAsia="宋体" w:hAnsi="宋体" w:cs="宋体" w:hint="eastAsia"/>
          <w:color w:val="000000"/>
          <w:szCs w:val="21"/>
        </w:rPr>
        <w:t>；（5）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掌握供应链环境下物流网络设计的基本思想与方法</w:t>
      </w:r>
      <w:r w:rsidR="005E61F5">
        <w:rPr>
          <w:rFonts w:ascii="宋体" w:eastAsia="宋体" w:hAnsi="宋体" w:cs="宋体" w:hint="eastAsia"/>
          <w:color w:val="000000"/>
          <w:szCs w:val="21"/>
        </w:rPr>
        <w:t>；（6）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了解绿色物流的基本概念与思想</w:t>
      </w:r>
      <w:r w:rsidR="005E61F5">
        <w:rPr>
          <w:rFonts w:ascii="宋体" w:eastAsia="宋体" w:hAnsi="宋体" w:cs="宋体" w:hint="eastAsia"/>
          <w:color w:val="000000"/>
          <w:szCs w:val="21"/>
        </w:rPr>
        <w:t>；（7）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了解智能物流的基本概念与思想</w:t>
      </w:r>
      <w:r w:rsidR="005E61F5">
        <w:rPr>
          <w:rFonts w:ascii="宋体" w:eastAsia="宋体" w:hAnsi="宋体" w:cs="宋体" w:hint="eastAsia"/>
          <w:color w:val="000000"/>
          <w:szCs w:val="21"/>
        </w:rPr>
        <w:t>；（8）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了解精益物流的基本概念与思想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5E61F5">
        <w:rPr>
          <w:rFonts w:ascii="宋体" w:eastAsia="宋体" w:hAnsi="宋体" w:cs="宋体" w:hint="eastAsia"/>
          <w:color w:val="000000"/>
          <w:kern w:val="0"/>
          <w:szCs w:val="21"/>
        </w:rPr>
        <w:t>传统物流与供应链物流的差别；供应链环境下物流网络设计的基本思想与方法；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5E61F5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物流产生的背景、物流的价值以及物流的基本概念</w:t>
      </w:r>
      <w:r w:rsidR="005E61F5">
        <w:rPr>
          <w:rFonts w:ascii="宋体" w:eastAsia="宋体" w:hAnsi="宋体" w:cs="宋体" w:hint="eastAsia"/>
          <w:color w:val="000000"/>
          <w:szCs w:val="21"/>
        </w:rPr>
        <w:t>；（2）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传统物流管理与供应链环节下物流管理的区别</w:t>
      </w:r>
      <w:r w:rsidR="005E61F5">
        <w:rPr>
          <w:rFonts w:ascii="宋体" w:eastAsia="宋体" w:hAnsi="宋体" w:cs="宋体" w:hint="eastAsia"/>
          <w:color w:val="000000"/>
          <w:szCs w:val="21"/>
        </w:rPr>
        <w:t>；（3）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供应链环境下物流管理的战略</w:t>
      </w:r>
      <w:r w:rsidR="005E61F5">
        <w:rPr>
          <w:rFonts w:ascii="宋体" w:eastAsia="宋体" w:hAnsi="宋体" w:cs="宋体" w:hint="eastAsia"/>
          <w:color w:val="000000"/>
          <w:szCs w:val="21"/>
        </w:rPr>
        <w:t>；（4）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物流外包与自营的决策分析</w:t>
      </w:r>
      <w:r w:rsidR="005E61F5">
        <w:rPr>
          <w:rFonts w:ascii="宋体" w:eastAsia="宋体" w:hAnsi="宋体" w:cs="宋体" w:hint="eastAsia"/>
          <w:color w:val="000000"/>
          <w:szCs w:val="21"/>
        </w:rPr>
        <w:t>；（5）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供应链环境下物流网络设计的基本思想与方法</w:t>
      </w:r>
      <w:r w:rsidR="005E61F5">
        <w:rPr>
          <w:rFonts w:ascii="宋体" w:eastAsia="宋体" w:hAnsi="宋体" w:cs="宋体" w:hint="eastAsia"/>
          <w:color w:val="000000"/>
          <w:szCs w:val="21"/>
        </w:rPr>
        <w:t>；（6）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绿色物流的基本概念与思想</w:t>
      </w:r>
      <w:r w:rsidR="005E61F5">
        <w:rPr>
          <w:rFonts w:ascii="宋体" w:eastAsia="宋体" w:hAnsi="宋体" w:cs="宋体" w:hint="eastAsia"/>
          <w:color w:val="000000"/>
          <w:szCs w:val="21"/>
        </w:rPr>
        <w:t>；（7）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智能物流的基本概念与思想</w:t>
      </w:r>
      <w:r w:rsidR="005E61F5">
        <w:rPr>
          <w:rFonts w:ascii="宋体" w:eastAsia="宋体" w:hAnsi="宋体" w:cs="宋体" w:hint="eastAsia"/>
          <w:color w:val="000000"/>
          <w:szCs w:val="21"/>
        </w:rPr>
        <w:t>；（8）</w:t>
      </w:r>
      <w:r w:rsidR="005E61F5" w:rsidRPr="005E61F5">
        <w:rPr>
          <w:rFonts w:ascii="宋体" w:eastAsia="宋体" w:hAnsi="宋体" w:cs="宋体" w:hint="eastAsia"/>
          <w:color w:val="000000"/>
          <w:szCs w:val="21"/>
        </w:rPr>
        <w:t>精益物流的基本概念与思想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5E61F5">
        <w:rPr>
          <w:rFonts w:ascii="黑体" w:eastAsia="黑体" w:hAnsi="黑体" w:cs="Times New Roman" w:hint="eastAsia"/>
          <w:b/>
          <w:sz w:val="24"/>
          <w:szCs w:val="24"/>
        </w:rPr>
        <w:t>五</w:t>
      </w:r>
      <w:r>
        <w:rPr>
          <w:rFonts w:ascii="黑体" w:eastAsia="黑体" w:hAnsi="黑体" w:cs="Times New Roman" w:hint="eastAsia"/>
          <w:b/>
          <w:sz w:val="24"/>
          <w:szCs w:val="24"/>
        </w:rPr>
        <w:t>章 供应链</w:t>
      </w:r>
      <w:r w:rsidR="005E61F5">
        <w:rPr>
          <w:rFonts w:ascii="黑体" w:eastAsia="黑体" w:hAnsi="黑体" w:cs="Times New Roman" w:hint="eastAsia"/>
          <w:b/>
          <w:sz w:val="24"/>
          <w:szCs w:val="24"/>
        </w:rPr>
        <w:t>环境下的库存</w:t>
      </w:r>
      <w:r>
        <w:rPr>
          <w:rFonts w:ascii="黑体" w:eastAsia="黑体" w:hAnsi="黑体" w:cs="Times New Roman" w:hint="eastAsia"/>
          <w:b/>
          <w:sz w:val="24"/>
          <w:szCs w:val="24"/>
        </w:rPr>
        <w:t>管理</w:t>
      </w:r>
    </w:p>
    <w:p w:rsidR="00FE6A1E" w:rsidRPr="00125B71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</w:t>
      </w:r>
      <w:r w:rsidR="00B63E12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了解库存相关的基本概念</w:t>
      </w:r>
      <w:r w:rsidR="00B63E12">
        <w:rPr>
          <w:rFonts w:ascii="宋体" w:eastAsia="宋体" w:hAnsi="宋体" w:cs="宋体" w:hint="eastAsia"/>
          <w:color w:val="000000"/>
          <w:szCs w:val="21"/>
        </w:rPr>
        <w:t>；（2）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了解四种基本库存控制方法的基本思想</w:t>
      </w:r>
      <w:r w:rsidR="00B63E12">
        <w:rPr>
          <w:rFonts w:ascii="宋体" w:eastAsia="宋体" w:hAnsi="宋体" w:cs="宋体" w:hint="eastAsia"/>
          <w:color w:val="000000"/>
          <w:szCs w:val="21"/>
        </w:rPr>
        <w:t>；（3）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掌握A</w:t>
      </w:r>
      <w:r w:rsidR="00B63E12" w:rsidRPr="00B63E12">
        <w:rPr>
          <w:rFonts w:ascii="宋体" w:eastAsia="宋体" w:hAnsi="宋体" w:cs="宋体"/>
          <w:color w:val="000000"/>
          <w:szCs w:val="21"/>
        </w:rPr>
        <w:t>BC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分类法的思想和应用</w:t>
      </w:r>
      <w:r w:rsidR="00B63E12">
        <w:rPr>
          <w:rFonts w:ascii="宋体" w:eastAsia="宋体" w:hAnsi="宋体" w:cs="宋体" w:hint="eastAsia"/>
          <w:color w:val="000000"/>
          <w:szCs w:val="21"/>
        </w:rPr>
        <w:t>；（4）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掌握E</w:t>
      </w:r>
      <w:r w:rsidR="00B63E12" w:rsidRPr="00B63E12">
        <w:rPr>
          <w:rFonts w:ascii="宋体" w:eastAsia="宋体" w:hAnsi="宋体" w:cs="宋体"/>
          <w:color w:val="000000"/>
          <w:szCs w:val="21"/>
        </w:rPr>
        <w:t>OQ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模型及其变形的思想和应用</w:t>
      </w:r>
      <w:r w:rsidR="00B63E12">
        <w:rPr>
          <w:rFonts w:ascii="宋体" w:eastAsia="宋体" w:hAnsi="宋体" w:cs="宋体" w:hint="eastAsia"/>
          <w:color w:val="000000"/>
          <w:szCs w:val="21"/>
        </w:rPr>
        <w:t>；（5）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了解需求不确定情况下库存控制方法</w:t>
      </w:r>
      <w:r w:rsidR="00B63E12">
        <w:rPr>
          <w:rFonts w:ascii="宋体" w:eastAsia="宋体" w:hAnsi="宋体" w:cs="宋体" w:hint="eastAsia"/>
          <w:color w:val="000000"/>
          <w:szCs w:val="21"/>
        </w:rPr>
        <w:t>；（6）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了解传统库存管理方法在供应链环节下存在的问题；</w:t>
      </w:r>
      <w:r w:rsidR="00B63E12" w:rsidRPr="00B63E12">
        <w:rPr>
          <w:rFonts w:ascii="宋体" w:eastAsia="宋体" w:hAnsi="宋体" w:cs="宋体"/>
          <w:color w:val="000000"/>
          <w:szCs w:val="21"/>
        </w:rPr>
        <w:t xml:space="preserve"> </w:t>
      </w:r>
      <w:r w:rsidR="00B63E12">
        <w:rPr>
          <w:rFonts w:ascii="宋体" w:eastAsia="宋体" w:hAnsi="宋体" w:cs="宋体" w:hint="eastAsia"/>
          <w:color w:val="000000"/>
          <w:szCs w:val="21"/>
        </w:rPr>
        <w:t>（7）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了解供应链环境下的库存管理体系</w:t>
      </w:r>
      <w:r w:rsidR="00B63E12">
        <w:rPr>
          <w:rFonts w:ascii="宋体" w:eastAsia="宋体" w:hAnsi="宋体" w:cs="宋体" w:hint="eastAsia"/>
          <w:color w:val="000000"/>
          <w:szCs w:val="21"/>
        </w:rPr>
        <w:t>；（8）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掌握供应</w:t>
      </w:r>
      <w:proofErr w:type="gramStart"/>
      <w:r w:rsidR="00B63E12" w:rsidRPr="00B63E12">
        <w:rPr>
          <w:rFonts w:ascii="宋体" w:eastAsia="宋体" w:hAnsi="宋体" w:cs="宋体" w:hint="eastAsia"/>
          <w:color w:val="000000"/>
          <w:szCs w:val="21"/>
        </w:rPr>
        <w:t>商管理</w:t>
      </w:r>
      <w:proofErr w:type="gramEnd"/>
      <w:r w:rsidR="00B63E12" w:rsidRPr="00B63E12">
        <w:rPr>
          <w:rFonts w:ascii="宋体" w:eastAsia="宋体" w:hAnsi="宋体" w:cs="宋体" w:hint="eastAsia"/>
          <w:color w:val="000000"/>
          <w:szCs w:val="21"/>
        </w:rPr>
        <w:t>库存的基本思想和应用</w:t>
      </w:r>
      <w:r w:rsidR="00B63E12">
        <w:rPr>
          <w:rFonts w:ascii="宋体" w:eastAsia="宋体" w:hAnsi="宋体" w:cs="宋体" w:hint="eastAsia"/>
          <w:color w:val="000000"/>
          <w:szCs w:val="21"/>
        </w:rPr>
        <w:t>；（9）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掌握联合库存管理的基本思想和应用</w:t>
      </w:r>
      <w:r w:rsidR="00B63E12">
        <w:rPr>
          <w:rFonts w:ascii="宋体" w:eastAsia="宋体" w:hAnsi="宋体" w:cs="宋体" w:hint="eastAsia"/>
          <w:color w:val="000000"/>
          <w:szCs w:val="21"/>
        </w:rPr>
        <w:t>；（1</w:t>
      </w:r>
      <w:r w:rsidR="00B63E12">
        <w:rPr>
          <w:rFonts w:ascii="宋体" w:eastAsia="宋体" w:hAnsi="宋体" w:cs="宋体"/>
          <w:color w:val="000000"/>
          <w:szCs w:val="21"/>
        </w:rPr>
        <w:t>0</w:t>
      </w:r>
      <w:r w:rsidR="00B63E12">
        <w:rPr>
          <w:rFonts w:ascii="宋体" w:eastAsia="宋体" w:hAnsi="宋体" w:cs="宋体" w:hint="eastAsia"/>
          <w:color w:val="000000"/>
          <w:szCs w:val="21"/>
        </w:rPr>
        <w:t>）</w:t>
      </w:r>
      <w:r w:rsidR="00B63E12" w:rsidRPr="00B63E12">
        <w:rPr>
          <w:rFonts w:ascii="宋体" w:eastAsia="宋体" w:hAnsi="宋体" w:cs="宋体" w:hint="eastAsia"/>
          <w:color w:val="000000"/>
          <w:szCs w:val="21"/>
        </w:rPr>
        <w:t>了解多级库存管理模式的基本思想</w:t>
      </w:r>
      <w:r w:rsidR="00B63E12" w:rsidRPr="00125B7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8C2342">
        <w:rPr>
          <w:rFonts w:ascii="宋体" w:eastAsia="宋体" w:hAnsi="宋体" w:cs="宋体" w:hint="eastAsia"/>
          <w:color w:val="000000"/>
          <w:kern w:val="0"/>
          <w:szCs w:val="21"/>
        </w:rPr>
        <w:t>：传统库存管理的理论与方法；供应链环境下的库存管理理论与方法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8C2342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库存相关的基本概念</w:t>
      </w:r>
      <w:r w:rsidR="008C2342">
        <w:rPr>
          <w:rFonts w:ascii="宋体" w:eastAsia="宋体" w:hAnsi="宋体" w:cs="宋体" w:hint="eastAsia"/>
          <w:color w:val="000000"/>
          <w:szCs w:val="21"/>
        </w:rPr>
        <w:t>；（2）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四种基本库存控制方法的基本思想</w:t>
      </w:r>
      <w:r w:rsidR="008C2342">
        <w:rPr>
          <w:rFonts w:ascii="宋体" w:eastAsia="宋体" w:hAnsi="宋体" w:cs="宋体" w:hint="eastAsia"/>
          <w:color w:val="000000"/>
          <w:szCs w:val="21"/>
        </w:rPr>
        <w:t>；（3）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A</w:t>
      </w:r>
      <w:r w:rsidR="008C2342" w:rsidRPr="00B63E12">
        <w:rPr>
          <w:rFonts w:ascii="宋体" w:eastAsia="宋体" w:hAnsi="宋体" w:cs="宋体"/>
          <w:color w:val="000000"/>
          <w:szCs w:val="21"/>
        </w:rPr>
        <w:t>BC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分类法的思想和应用</w:t>
      </w:r>
      <w:r w:rsidR="008C2342">
        <w:rPr>
          <w:rFonts w:ascii="宋体" w:eastAsia="宋体" w:hAnsi="宋体" w:cs="宋体" w:hint="eastAsia"/>
          <w:color w:val="000000"/>
          <w:szCs w:val="21"/>
        </w:rPr>
        <w:t>；（4）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E</w:t>
      </w:r>
      <w:r w:rsidR="008C2342" w:rsidRPr="00B63E12">
        <w:rPr>
          <w:rFonts w:ascii="宋体" w:eastAsia="宋体" w:hAnsi="宋体" w:cs="宋体"/>
          <w:color w:val="000000"/>
          <w:szCs w:val="21"/>
        </w:rPr>
        <w:t>OQ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模型及其变形的思想和应用</w:t>
      </w:r>
      <w:r w:rsidR="008C2342">
        <w:rPr>
          <w:rFonts w:ascii="宋体" w:eastAsia="宋体" w:hAnsi="宋体" w:cs="宋体" w:hint="eastAsia"/>
          <w:color w:val="000000"/>
          <w:szCs w:val="21"/>
        </w:rPr>
        <w:t>；（5）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需求不确定情况下库存控制方法</w:t>
      </w:r>
      <w:r w:rsidR="008C2342">
        <w:rPr>
          <w:rFonts w:ascii="宋体" w:eastAsia="宋体" w:hAnsi="宋体" w:cs="宋体" w:hint="eastAsia"/>
          <w:color w:val="000000"/>
          <w:szCs w:val="21"/>
        </w:rPr>
        <w:t>；（6）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传统库存管理方法在供应链环节下存在的问题；</w:t>
      </w:r>
      <w:r w:rsidR="008C2342" w:rsidRPr="00B63E12">
        <w:rPr>
          <w:rFonts w:ascii="宋体" w:eastAsia="宋体" w:hAnsi="宋体" w:cs="宋体"/>
          <w:color w:val="000000"/>
          <w:szCs w:val="21"/>
        </w:rPr>
        <w:t xml:space="preserve"> </w:t>
      </w:r>
      <w:r w:rsidR="008C2342">
        <w:rPr>
          <w:rFonts w:ascii="宋体" w:eastAsia="宋体" w:hAnsi="宋体" w:cs="宋体" w:hint="eastAsia"/>
          <w:color w:val="000000"/>
          <w:szCs w:val="21"/>
        </w:rPr>
        <w:t>（7）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供应链环境下的库存管理体系</w:t>
      </w:r>
      <w:r w:rsidR="008C2342">
        <w:rPr>
          <w:rFonts w:ascii="宋体" w:eastAsia="宋体" w:hAnsi="宋体" w:cs="宋体" w:hint="eastAsia"/>
          <w:color w:val="000000"/>
          <w:szCs w:val="21"/>
        </w:rPr>
        <w:t>；（8）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供应</w:t>
      </w:r>
      <w:proofErr w:type="gramStart"/>
      <w:r w:rsidR="008C2342" w:rsidRPr="00B63E12">
        <w:rPr>
          <w:rFonts w:ascii="宋体" w:eastAsia="宋体" w:hAnsi="宋体" w:cs="宋体" w:hint="eastAsia"/>
          <w:color w:val="000000"/>
          <w:szCs w:val="21"/>
        </w:rPr>
        <w:t>商管理</w:t>
      </w:r>
      <w:proofErr w:type="gramEnd"/>
      <w:r w:rsidR="008C2342" w:rsidRPr="00B63E12">
        <w:rPr>
          <w:rFonts w:ascii="宋体" w:eastAsia="宋体" w:hAnsi="宋体" w:cs="宋体" w:hint="eastAsia"/>
          <w:color w:val="000000"/>
          <w:szCs w:val="21"/>
        </w:rPr>
        <w:t>库存的基本思想和应用</w:t>
      </w:r>
      <w:r w:rsidR="008C2342">
        <w:rPr>
          <w:rFonts w:ascii="宋体" w:eastAsia="宋体" w:hAnsi="宋体" w:cs="宋体" w:hint="eastAsia"/>
          <w:color w:val="000000"/>
          <w:szCs w:val="21"/>
        </w:rPr>
        <w:t>；（9）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联合库存管理的基本思想和应用</w:t>
      </w:r>
      <w:r w:rsidR="008C2342">
        <w:rPr>
          <w:rFonts w:ascii="宋体" w:eastAsia="宋体" w:hAnsi="宋体" w:cs="宋体" w:hint="eastAsia"/>
          <w:color w:val="000000"/>
          <w:szCs w:val="21"/>
        </w:rPr>
        <w:t>；（1</w:t>
      </w:r>
      <w:r w:rsidR="008C2342">
        <w:rPr>
          <w:rFonts w:ascii="宋体" w:eastAsia="宋体" w:hAnsi="宋体" w:cs="宋体"/>
          <w:color w:val="000000"/>
          <w:szCs w:val="21"/>
        </w:rPr>
        <w:t>0</w:t>
      </w:r>
      <w:r w:rsidR="008C2342">
        <w:rPr>
          <w:rFonts w:ascii="宋体" w:eastAsia="宋体" w:hAnsi="宋体" w:cs="宋体" w:hint="eastAsia"/>
          <w:color w:val="000000"/>
          <w:szCs w:val="21"/>
        </w:rPr>
        <w:t>）</w:t>
      </w:r>
      <w:r w:rsidR="008C2342" w:rsidRPr="00B63E12">
        <w:rPr>
          <w:rFonts w:ascii="宋体" w:eastAsia="宋体" w:hAnsi="宋体" w:cs="宋体" w:hint="eastAsia"/>
          <w:color w:val="000000"/>
          <w:szCs w:val="21"/>
        </w:rPr>
        <w:t>多级库存管理模式的基本思想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BF4260">
        <w:rPr>
          <w:rFonts w:ascii="黑体" w:eastAsia="黑体" w:hAnsi="黑体" w:cs="Times New Roman" w:hint="eastAsia"/>
          <w:b/>
          <w:sz w:val="24"/>
          <w:szCs w:val="24"/>
        </w:rPr>
        <w:t>六</w:t>
      </w:r>
      <w:r>
        <w:rPr>
          <w:rFonts w:ascii="黑体" w:eastAsia="黑体" w:hAnsi="黑体" w:cs="Times New Roman" w:hint="eastAsia"/>
          <w:b/>
          <w:sz w:val="24"/>
          <w:szCs w:val="24"/>
        </w:rPr>
        <w:t>章 供应链</w:t>
      </w:r>
      <w:r w:rsidR="0011754E">
        <w:rPr>
          <w:rFonts w:ascii="黑体" w:eastAsia="黑体" w:hAnsi="黑体" w:cs="Times New Roman" w:hint="eastAsia"/>
          <w:b/>
          <w:sz w:val="24"/>
          <w:szCs w:val="24"/>
        </w:rPr>
        <w:t>环境下的采购</w:t>
      </w:r>
      <w:r>
        <w:rPr>
          <w:rFonts w:ascii="黑体" w:eastAsia="黑体" w:hAnsi="黑体" w:cs="Times New Roman" w:hint="eastAsia"/>
          <w:b/>
          <w:sz w:val="24"/>
          <w:szCs w:val="24"/>
        </w:rPr>
        <w:t>管理</w:t>
      </w:r>
    </w:p>
    <w:p w:rsidR="00444FA9" w:rsidRPr="00444FA9" w:rsidRDefault="00FE6A1E" w:rsidP="00444FA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了解采购的基本概念和对企业的重要性；</w:t>
      </w:r>
      <w:r w:rsidR="00444FA9" w:rsidRPr="00444FA9">
        <w:rPr>
          <w:rFonts w:ascii="宋体" w:eastAsia="宋体" w:hAnsi="宋体" w:cs="宋体"/>
          <w:color w:val="000000"/>
          <w:szCs w:val="21"/>
        </w:rPr>
        <w:t xml:space="preserve"> </w:t>
      </w:r>
      <w:r w:rsidR="00444FA9">
        <w:rPr>
          <w:rFonts w:ascii="宋体" w:eastAsia="宋体" w:hAnsi="宋体" w:cs="宋体" w:hint="eastAsia"/>
          <w:color w:val="000000"/>
          <w:szCs w:val="21"/>
        </w:rPr>
        <w:t>（2）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掌握采购的基本流程</w:t>
      </w:r>
      <w:r w:rsidR="00444FA9">
        <w:rPr>
          <w:rFonts w:ascii="宋体" w:eastAsia="宋体" w:hAnsi="宋体" w:cs="宋体" w:hint="eastAsia"/>
          <w:color w:val="000000"/>
          <w:szCs w:val="21"/>
        </w:rPr>
        <w:t>；（3）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掌握传统采购与供应链采购的区别</w:t>
      </w:r>
      <w:r w:rsidR="00444FA9">
        <w:rPr>
          <w:rFonts w:ascii="宋体" w:eastAsia="宋体" w:hAnsi="宋体" w:cs="宋体" w:hint="eastAsia"/>
          <w:color w:val="000000"/>
          <w:szCs w:val="21"/>
        </w:rPr>
        <w:t>；（4）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掌握供应商选择的程序与方法</w:t>
      </w:r>
      <w:r w:rsidR="00444FA9">
        <w:rPr>
          <w:rFonts w:ascii="宋体" w:eastAsia="宋体" w:hAnsi="宋体" w:cs="宋体" w:hint="eastAsia"/>
          <w:color w:val="000000"/>
          <w:szCs w:val="21"/>
        </w:rPr>
        <w:t>；（5）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掌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lastRenderedPageBreak/>
        <w:t>握供应商关系管理的基本内容；</w:t>
      </w:r>
      <w:r w:rsidR="00444FA9" w:rsidRPr="00444FA9">
        <w:rPr>
          <w:rFonts w:ascii="宋体" w:eastAsia="宋体" w:hAnsi="宋体" w:cs="宋体"/>
          <w:color w:val="000000"/>
          <w:szCs w:val="21"/>
        </w:rPr>
        <w:t xml:space="preserve"> </w:t>
      </w:r>
      <w:r w:rsidR="00444FA9">
        <w:rPr>
          <w:rFonts w:ascii="宋体" w:eastAsia="宋体" w:hAnsi="宋体" w:cs="宋体" w:hint="eastAsia"/>
          <w:color w:val="000000"/>
          <w:szCs w:val="21"/>
        </w:rPr>
        <w:t>（6）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掌握双赢关系管理应用的要点；</w:t>
      </w:r>
      <w:r w:rsidR="00444FA9">
        <w:rPr>
          <w:rFonts w:ascii="宋体" w:eastAsia="宋体" w:hAnsi="宋体" w:cs="宋体" w:hint="eastAsia"/>
          <w:color w:val="000000"/>
          <w:szCs w:val="21"/>
        </w:rPr>
        <w:t>（7）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掌握供应链环境下的准时采购的思想和应用；</w:t>
      </w:r>
      <w:r w:rsidR="00444FA9">
        <w:rPr>
          <w:rFonts w:ascii="宋体" w:eastAsia="宋体" w:hAnsi="宋体" w:cs="宋体" w:hint="eastAsia"/>
          <w:color w:val="000000"/>
          <w:szCs w:val="21"/>
        </w:rPr>
        <w:t>（8）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掌握全球采购的基本思想和应用。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444FA9">
        <w:rPr>
          <w:rFonts w:ascii="宋体" w:eastAsia="宋体" w:hAnsi="宋体" w:cs="宋体" w:hint="eastAsia"/>
          <w:color w:val="000000"/>
          <w:kern w:val="0"/>
          <w:szCs w:val="21"/>
        </w:rPr>
        <w:t>供应</w:t>
      </w:r>
      <w:proofErr w:type="gramStart"/>
      <w:r w:rsidR="00444FA9">
        <w:rPr>
          <w:rFonts w:ascii="宋体" w:eastAsia="宋体" w:hAnsi="宋体" w:cs="宋体" w:hint="eastAsia"/>
          <w:color w:val="000000"/>
          <w:kern w:val="0"/>
          <w:szCs w:val="21"/>
        </w:rPr>
        <w:t>链选择</w:t>
      </w:r>
      <w:proofErr w:type="gramEnd"/>
      <w:r w:rsidR="00444FA9">
        <w:rPr>
          <w:rFonts w:ascii="宋体" w:eastAsia="宋体" w:hAnsi="宋体" w:cs="宋体" w:hint="eastAsia"/>
          <w:color w:val="000000"/>
          <w:kern w:val="0"/>
          <w:szCs w:val="21"/>
        </w:rPr>
        <w:t>与评价方法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444FA9">
        <w:rPr>
          <w:rFonts w:ascii="宋体" w:eastAsia="宋体" w:hAnsi="宋体" w:cs="宋体" w:hint="eastAsia"/>
          <w:color w:val="000000"/>
          <w:kern w:val="0"/>
          <w:szCs w:val="21"/>
        </w:rPr>
        <w:t>准时采购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444FA9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采购的基本概念和对企业的重要性；</w:t>
      </w:r>
      <w:r w:rsidR="00444FA9" w:rsidRPr="00444FA9">
        <w:rPr>
          <w:rFonts w:ascii="宋体" w:eastAsia="宋体" w:hAnsi="宋体" w:cs="宋体"/>
          <w:color w:val="000000"/>
          <w:szCs w:val="21"/>
        </w:rPr>
        <w:t xml:space="preserve"> </w:t>
      </w:r>
      <w:r w:rsidR="00444FA9">
        <w:rPr>
          <w:rFonts w:ascii="宋体" w:eastAsia="宋体" w:hAnsi="宋体" w:cs="宋体" w:hint="eastAsia"/>
          <w:color w:val="000000"/>
          <w:szCs w:val="21"/>
        </w:rPr>
        <w:t>（2）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采购的基本流程</w:t>
      </w:r>
      <w:r w:rsidR="00444FA9">
        <w:rPr>
          <w:rFonts w:ascii="宋体" w:eastAsia="宋体" w:hAnsi="宋体" w:cs="宋体" w:hint="eastAsia"/>
          <w:color w:val="000000"/>
          <w:szCs w:val="21"/>
        </w:rPr>
        <w:t>；（3）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传统采购与供应链采购的区别</w:t>
      </w:r>
      <w:r w:rsidR="00444FA9">
        <w:rPr>
          <w:rFonts w:ascii="宋体" w:eastAsia="宋体" w:hAnsi="宋体" w:cs="宋体" w:hint="eastAsia"/>
          <w:color w:val="000000"/>
          <w:szCs w:val="21"/>
        </w:rPr>
        <w:t>；（4）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供应商选择的程序与方法</w:t>
      </w:r>
      <w:r w:rsidR="00444FA9">
        <w:rPr>
          <w:rFonts w:ascii="宋体" w:eastAsia="宋体" w:hAnsi="宋体" w:cs="宋体" w:hint="eastAsia"/>
          <w:color w:val="000000"/>
          <w:szCs w:val="21"/>
        </w:rPr>
        <w:t>；（5）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供应商关系管理的基本内容；</w:t>
      </w:r>
      <w:r w:rsidR="00444FA9" w:rsidRPr="00444FA9">
        <w:rPr>
          <w:rFonts w:ascii="宋体" w:eastAsia="宋体" w:hAnsi="宋体" w:cs="宋体"/>
          <w:color w:val="000000"/>
          <w:szCs w:val="21"/>
        </w:rPr>
        <w:t xml:space="preserve"> </w:t>
      </w:r>
      <w:r w:rsidR="00444FA9">
        <w:rPr>
          <w:rFonts w:ascii="宋体" w:eastAsia="宋体" w:hAnsi="宋体" w:cs="宋体" w:hint="eastAsia"/>
          <w:color w:val="000000"/>
          <w:szCs w:val="21"/>
        </w:rPr>
        <w:t>（6）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双赢关系管理应用的要点；</w:t>
      </w:r>
      <w:r w:rsidR="00444FA9">
        <w:rPr>
          <w:rFonts w:ascii="宋体" w:eastAsia="宋体" w:hAnsi="宋体" w:cs="宋体" w:hint="eastAsia"/>
          <w:color w:val="000000"/>
          <w:szCs w:val="21"/>
        </w:rPr>
        <w:t>（7）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供应链环境下的准时采购的思想和应用；</w:t>
      </w:r>
      <w:r w:rsidR="00444FA9">
        <w:rPr>
          <w:rFonts w:ascii="宋体" w:eastAsia="宋体" w:hAnsi="宋体" w:cs="宋体" w:hint="eastAsia"/>
          <w:color w:val="000000"/>
          <w:szCs w:val="21"/>
        </w:rPr>
        <w:t>（8）</w:t>
      </w:r>
      <w:r w:rsidR="00444FA9" w:rsidRPr="00444FA9">
        <w:rPr>
          <w:rFonts w:ascii="宋体" w:eastAsia="宋体" w:hAnsi="宋体" w:cs="宋体" w:hint="eastAsia"/>
          <w:color w:val="000000"/>
          <w:szCs w:val="21"/>
        </w:rPr>
        <w:t>全球采购的基本思想和应用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622462">
        <w:rPr>
          <w:rFonts w:ascii="黑体" w:eastAsia="黑体" w:hAnsi="黑体" w:cs="Times New Roman" w:hint="eastAsia"/>
          <w:b/>
          <w:sz w:val="24"/>
          <w:szCs w:val="24"/>
        </w:rPr>
        <w:t>七</w:t>
      </w:r>
      <w:r>
        <w:rPr>
          <w:rFonts w:ascii="黑体" w:eastAsia="黑体" w:hAnsi="黑体" w:cs="Times New Roman" w:hint="eastAsia"/>
          <w:b/>
          <w:sz w:val="24"/>
          <w:szCs w:val="24"/>
        </w:rPr>
        <w:t>章 供应链</w:t>
      </w:r>
      <w:r w:rsidR="00622462">
        <w:rPr>
          <w:rFonts w:ascii="黑体" w:eastAsia="黑体" w:hAnsi="黑体" w:cs="Times New Roman" w:hint="eastAsia"/>
          <w:b/>
          <w:sz w:val="24"/>
          <w:szCs w:val="24"/>
        </w:rPr>
        <w:t>环境下的生产计划与控制</w:t>
      </w:r>
    </w:p>
    <w:p w:rsidR="00C20BC7" w:rsidRPr="00C20BC7" w:rsidRDefault="00FE6A1E" w:rsidP="001A770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="00C20BC7" w:rsidRPr="00C20BC7">
        <w:rPr>
          <w:rFonts w:ascii="宋体" w:eastAsia="宋体" w:hAnsi="宋体" w:cs="宋体" w:hint="eastAsia"/>
          <w:color w:val="000000"/>
          <w:szCs w:val="21"/>
        </w:rPr>
        <w:t>了解企业生产计划的作用和层次；</w:t>
      </w:r>
      <w:r w:rsidR="00C20BC7">
        <w:rPr>
          <w:rFonts w:ascii="宋体" w:eastAsia="宋体" w:hAnsi="宋体" w:cs="宋体" w:hint="eastAsia"/>
          <w:color w:val="000000"/>
          <w:szCs w:val="21"/>
        </w:rPr>
        <w:t>（2）</w:t>
      </w:r>
      <w:r w:rsidR="00C20BC7" w:rsidRPr="00C20BC7">
        <w:rPr>
          <w:rFonts w:ascii="宋体" w:eastAsia="宋体" w:hAnsi="宋体" w:cs="宋体" w:hint="eastAsia"/>
          <w:color w:val="000000"/>
          <w:szCs w:val="21"/>
        </w:rPr>
        <w:t>识别可以通过计划可以有效解决的决策；</w:t>
      </w:r>
      <w:r w:rsidR="00C20BC7">
        <w:rPr>
          <w:rFonts w:ascii="宋体" w:eastAsia="宋体" w:hAnsi="宋体" w:cs="宋体" w:hint="eastAsia"/>
          <w:color w:val="000000"/>
          <w:szCs w:val="21"/>
        </w:rPr>
        <w:t>（3）</w:t>
      </w:r>
      <w:r w:rsidR="00C20BC7" w:rsidRPr="00C20BC7">
        <w:rPr>
          <w:rFonts w:ascii="宋体" w:eastAsia="宋体" w:hAnsi="宋体" w:cs="宋体" w:hint="eastAsia"/>
          <w:color w:val="000000"/>
          <w:szCs w:val="21"/>
        </w:rPr>
        <w:t>能够描述制定计划需要的信息；</w:t>
      </w:r>
      <w:r w:rsidR="001A7701">
        <w:rPr>
          <w:rFonts w:ascii="宋体" w:eastAsia="宋体" w:hAnsi="宋体" w:cs="宋体" w:hint="eastAsia"/>
          <w:color w:val="000000"/>
          <w:szCs w:val="21"/>
        </w:rPr>
        <w:t>（4）</w:t>
      </w:r>
      <w:r w:rsidR="00C20BC7" w:rsidRPr="00C20BC7">
        <w:rPr>
          <w:rFonts w:ascii="宋体" w:eastAsia="宋体" w:hAnsi="宋体" w:cs="宋体" w:hint="eastAsia"/>
          <w:color w:val="000000"/>
          <w:szCs w:val="21"/>
        </w:rPr>
        <w:t>解释管理者在制定计划时要权衡的问题；</w:t>
      </w:r>
      <w:r w:rsidR="001A7701">
        <w:rPr>
          <w:rFonts w:ascii="宋体" w:eastAsia="宋体" w:hAnsi="宋体" w:cs="宋体" w:hint="eastAsia"/>
          <w:color w:val="000000"/>
          <w:szCs w:val="21"/>
        </w:rPr>
        <w:t>（5）</w:t>
      </w:r>
      <w:r w:rsidR="00C20BC7" w:rsidRPr="00C20BC7">
        <w:rPr>
          <w:rFonts w:ascii="宋体" w:eastAsia="宋体" w:hAnsi="宋体" w:cs="宋体" w:hint="eastAsia"/>
          <w:color w:val="000000"/>
          <w:szCs w:val="21"/>
        </w:rPr>
        <w:t>使用工具表述并解决基本的计划问题</w:t>
      </w:r>
      <w:r w:rsidR="001A7701">
        <w:rPr>
          <w:rFonts w:ascii="宋体" w:eastAsia="宋体" w:hAnsi="宋体" w:cs="宋体" w:hint="eastAsia"/>
          <w:color w:val="000000"/>
          <w:szCs w:val="21"/>
        </w:rPr>
        <w:t>；（6）</w:t>
      </w:r>
      <w:r w:rsidR="00C20BC7" w:rsidRPr="00C20BC7">
        <w:rPr>
          <w:rFonts w:ascii="宋体" w:eastAsia="宋体" w:hAnsi="宋体" w:cs="宋体" w:hint="eastAsia"/>
          <w:color w:val="000000"/>
          <w:szCs w:val="21"/>
        </w:rPr>
        <w:t>掌握如何将综合计划分解为主生产计划；</w:t>
      </w:r>
      <w:r w:rsidR="00C20BC7" w:rsidRPr="00C20BC7">
        <w:rPr>
          <w:rFonts w:ascii="宋体" w:eastAsia="宋体" w:hAnsi="宋体" w:cs="宋体"/>
          <w:color w:val="000000"/>
          <w:szCs w:val="21"/>
        </w:rPr>
        <w:t xml:space="preserve"> </w:t>
      </w:r>
      <w:r w:rsidR="001A7701">
        <w:rPr>
          <w:rFonts w:ascii="宋体" w:eastAsia="宋体" w:hAnsi="宋体" w:cs="宋体" w:hint="eastAsia"/>
          <w:color w:val="000000"/>
          <w:szCs w:val="21"/>
        </w:rPr>
        <w:t>（8）</w:t>
      </w:r>
      <w:r w:rsidR="00C20BC7" w:rsidRPr="00C20BC7">
        <w:rPr>
          <w:rFonts w:ascii="宋体" w:eastAsia="宋体" w:hAnsi="宋体" w:cs="宋体" w:hint="eastAsia"/>
          <w:color w:val="000000"/>
          <w:szCs w:val="21"/>
        </w:rPr>
        <w:t>掌握如何根据主生产计划制定物料需求计划（M</w:t>
      </w:r>
      <w:r w:rsidR="00C20BC7" w:rsidRPr="00C20BC7">
        <w:rPr>
          <w:rFonts w:ascii="宋体" w:eastAsia="宋体" w:hAnsi="宋体" w:cs="宋体"/>
          <w:color w:val="000000"/>
          <w:szCs w:val="21"/>
        </w:rPr>
        <w:t>RP</w:t>
      </w:r>
      <w:r w:rsidR="00C20BC7" w:rsidRPr="00C20BC7">
        <w:rPr>
          <w:rFonts w:ascii="宋体" w:eastAsia="宋体" w:hAnsi="宋体" w:cs="宋体" w:hint="eastAsia"/>
          <w:color w:val="000000"/>
          <w:szCs w:val="21"/>
        </w:rPr>
        <w:t>）</w:t>
      </w:r>
      <w:r w:rsidR="001A7701">
        <w:rPr>
          <w:rFonts w:ascii="宋体" w:eastAsia="宋体" w:hAnsi="宋体" w:cs="宋体" w:hint="eastAsia"/>
          <w:color w:val="000000"/>
          <w:szCs w:val="21"/>
        </w:rPr>
        <w:t>；（9）</w:t>
      </w:r>
      <w:r w:rsidR="00C20BC7" w:rsidRPr="00C20BC7">
        <w:rPr>
          <w:rFonts w:ascii="宋体" w:eastAsia="宋体" w:hAnsi="宋体" w:cs="宋体" w:hint="eastAsia"/>
          <w:color w:val="000000"/>
          <w:szCs w:val="21"/>
        </w:rPr>
        <w:t>掌握作业计划制定的基本思想和方法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1A7701">
        <w:rPr>
          <w:rFonts w:ascii="宋体" w:eastAsia="宋体" w:hAnsi="宋体" w:cs="宋体" w:hint="eastAsia"/>
          <w:color w:val="000000"/>
          <w:kern w:val="0"/>
          <w:szCs w:val="21"/>
        </w:rPr>
        <w:t>生产计划的层级、需要的信息，以及制定的方法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1A7701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1A7701" w:rsidRPr="00C20BC7">
        <w:rPr>
          <w:rFonts w:ascii="宋体" w:eastAsia="宋体" w:hAnsi="宋体" w:cs="宋体" w:hint="eastAsia"/>
          <w:color w:val="000000"/>
          <w:szCs w:val="21"/>
        </w:rPr>
        <w:t>企业生产计划的作用和层次；</w:t>
      </w:r>
      <w:r w:rsidR="001A7701">
        <w:rPr>
          <w:rFonts w:ascii="宋体" w:eastAsia="宋体" w:hAnsi="宋体" w:cs="宋体" w:hint="eastAsia"/>
          <w:color w:val="000000"/>
          <w:szCs w:val="21"/>
        </w:rPr>
        <w:t>（2）</w:t>
      </w:r>
      <w:r w:rsidR="001A7701" w:rsidRPr="00C20BC7">
        <w:rPr>
          <w:rFonts w:ascii="宋体" w:eastAsia="宋体" w:hAnsi="宋体" w:cs="宋体" w:hint="eastAsia"/>
          <w:color w:val="000000"/>
          <w:szCs w:val="21"/>
        </w:rPr>
        <w:t>可以通过计划可以有效解决的决策；</w:t>
      </w:r>
      <w:r w:rsidR="001A7701">
        <w:rPr>
          <w:rFonts w:ascii="宋体" w:eastAsia="宋体" w:hAnsi="宋体" w:cs="宋体" w:hint="eastAsia"/>
          <w:color w:val="000000"/>
          <w:szCs w:val="21"/>
        </w:rPr>
        <w:t>（3）</w:t>
      </w:r>
      <w:r w:rsidR="001A7701" w:rsidRPr="00C20BC7">
        <w:rPr>
          <w:rFonts w:ascii="宋体" w:eastAsia="宋体" w:hAnsi="宋体" w:cs="宋体" w:hint="eastAsia"/>
          <w:color w:val="000000"/>
          <w:szCs w:val="21"/>
        </w:rPr>
        <w:t>描述制定计划需要的信息；</w:t>
      </w:r>
      <w:r w:rsidR="001A7701">
        <w:rPr>
          <w:rFonts w:ascii="宋体" w:eastAsia="宋体" w:hAnsi="宋体" w:cs="宋体" w:hint="eastAsia"/>
          <w:color w:val="000000"/>
          <w:szCs w:val="21"/>
        </w:rPr>
        <w:t>（4）</w:t>
      </w:r>
      <w:r w:rsidR="001A7701" w:rsidRPr="00C20BC7">
        <w:rPr>
          <w:rFonts w:ascii="宋体" w:eastAsia="宋体" w:hAnsi="宋体" w:cs="宋体" w:hint="eastAsia"/>
          <w:color w:val="000000"/>
          <w:szCs w:val="21"/>
        </w:rPr>
        <w:t>管理者在制定计划时要权衡的问题；</w:t>
      </w:r>
      <w:r w:rsidR="001A7701">
        <w:rPr>
          <w:rFonts w:ascii="宋体" w:eastAsia="宋体" w:hAnsi="宋体" w:cs="宋体" w:hint="eastAsia"/>
          <w:color w:val="000000"/>
          <w:szCs w:val="21"/>
        </w:rPr>
        <w:t>（5）</w:t>
      </w:r>
      <w:r w:rsidR="001A7701" w:rsidRPr="00C20BC7">
        <w:rPr>
          <w:rFonts w:ascii="宋体" w:eastAsia="宋体" w:hAnsi="宋体" w:cs="宋体" w:hint="eastAsia"/>
          <w:color w:val="000000"/>
          <w:szCs w:val="21"/>
        </w:rPr>
        <w:t>使用工具表述并解决基本的计划问题</w:t>
      </w:r>
      <w:r w:rsidR="001A7701">
        <w:rPr>
          <w:rFonts w:ascii="宋体" w:eastAsia="宋体" w:hAnsi="宋体" w:cs="宋体" w:hint="eastAsia"/>
          <w:color w:val="000000"/>
          <w:szCs w:val="21"/>
        </w:rPr>
        <w:t>；（6）</w:t>
      </w:r>
      <w:r w:rsidR="001A7701" w:rsidRPr="00C20BC7">
        <w:rPr>
          <w:rFonts w:ascii="宋体" w:eastAsia="宋体" w:hAnsi="宋体" w:cs="宋体" w:hint="eastAsia"/>
          <w:color w:val="000000"/>
          <w:szCs w:val="21"/>
        </w:rPr>
        <w:t>将综合计划分解为主生产计划；</w:t>
      </w:r>
      <w:r w:rsidR="001A7701" w:rsidRPr="00C20BC7">
        <w:rPr>
          <w:rFonts w:ascii="宋体" w:eastAsia="宋体" w:hAnsi="宋体" w:cs="宋体"/>
          <w:color w:val="000000"/>
          <w:szCs w:val="21"/>
        </w:rPr>
        <w:t xml:space="preserve"> </w:t>
      </w:r>
      <w:r w:rsidR="001A7701">
        <w:rPr>
          <w:rFonts w:ascii="宋体" w:eastAsia="宋体" w:hAnsi="宋体" w:cs="宋体" w:hint="eastAsia"/>
          <w:color w:val="000000"/>
          <w:szCs w:val="21"/>
        </w:rPr>
        <w:t>（8）</w:t>
      </w:r>
      <w:r w:rsidR="001A7701" w:rsidRPr="00C20BC7">
        <w:rPr>
          <w:rFonts w:ascii="宋体" w:eastAsia="宋体" w:hAnsi="宋体" w:cs="宋体" w:hint="eastAsia"/>
          <w:color w:val="000000"/>
          <w:szCs w:val="21"/>
        </w:rPr>
        <w:t>如何根据主生产计划制定物料需求计划（M</w:t>
      </w:r>
      <w:r w:rsidR="001A7701" w:rsidRPr="00C20BC7">
        <w:rPr>
          <w:rFonts w:ascii="宋体" w:eastAsia="宋体" w:hAnsi="宋体" w:cs="宋体"/>
          <w:color w:val="000000"/>
          <w:szCs w:val="21"/>
        </w:rPr>
        <w:t>RP</w:t>
      </w:r>
      <w:r w:rsidR="001A7701" w:rsidRPr="00C20BC7">
        <w:rPr>
          <w:rFonts w:ascii="宋体" w:eastAsia="宋体" w:hAnsi="宋体" w:cs="宋体" w:hint="eastAsia"/>
          <w:color w:val="000000"/>
          <w:szCs w:val="21"/>
        </w:rPr>
        <w:t>）</w:t>
      </w:r>
      <w:r w:rsidR="001A7701">
        <w:rPr>
          <w:rFonts w:ascii="宋体" w:eastAsia="宋体" w:hAnsi="宋体" w:cs="宋体" w:hint="eastAsia"/>
          <w:color w:val="000000"/>
          <w:szCs w:val="21"/>
        </w:rPr>
        <w:t>；（9）</w:t>
      </w:r>
      <w:r w:rsidR="001A7701" w:rsidRPr="00C20BC7">
        <w:rPr>
          <w:rFonts w:ascii="宋体" w:eastAsia="宋体" w:hAnsi="宋体" w:cs="宋体" w:hint="eastAsia"/>
          <w:color w:val="000000"/>
          <w:szCs w:val="21"/>
        </w:rPr>
        <w:t>作业计划制定的基本思想和方法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622462">
        <w:rPr>
          <w:rFonts w:ascii="黑体" w:eastAsia="黑体" w:hAnsi="黑体" w:cs="Times New Roman" w:hint="eastAsia"/>
          <w:b/>
          <w:sz w:val="24"/>
          <w:szCs w:val="24"/>
        </w:rPr>
        <w:t>八</w:t>
      </w:r>
      <w:r>
        <w:rPr>
          <w:rFonts w:ascii="黑体" w:eastAsia="黑体" w:hAnsi="黑体" w:cs="Times New Roman" w:hint="eastAsia"/>
          <w:b/>
          <w:sz w:val="24"/>
          <w:szCs w:val="24"/>
        </w:rPr>
        <w:t>章 供应链</w:t>
      </w:r>
      <w:r w:rsidR="00622462">
        <w:rPr>
          <w:rFonts w:ascii="黑体" w:eastAsia="黑体" w:hAnsi="黑体" w:cs="Times New Roman" w:hint="eastAsia"/>
          <w:b/>
          <w:sz w:val="24"/>
          <w:szCs w:val="24"/>
        </w:rPr>
        <w:t>环境下的定价与收益</w:t>
      </w:r>
      <w:r>
        <w:rPr>
          <w:rFonts w:ascii="黑体" w:eastAsia="黑体" w:hAnsi="黑体" w:cs="Times New Roman" w:hint="eastAsia"/>
          <w:b/>
          <w:sz w:val="24"/>
          <w:szCs w:val="24"/>
        </w:rPr>
        <w:t>管理</w:t>
      </w:r>
    </w:p>
    <w:p w:rsidR="007673DB" w:rsidRPr="007673DB" w:rsidRDefault="00FE6A1E" w:rsidP="007673D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snapToGrid w:val="0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="007673DB" w:rsidRPr="007673DB">
        <w:rPr>
          <w:rFonts w:ascii="宋体" w:eastAsia="宋体" w:hAnsi="宋体" w:cs="宋体" w:hint="eastAsia"/>
          <w:snapToGrid w:val="0"/>
          <w:color w:val="000000"/>
          <w:szCs w:val="21"/>
        </w:rPr>
        <w:t>了解定价和收入管理在供应链中的作用；（2）掌握多个顾客细分市场的定价和收入管理；（3）掌握易逝资产的定价与收入管理；（4）掌握季节性产品的定价与收益管理；（5）掌握大宗订货和零星订货的定价与收益管理；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7673DB">
        <w:rPr>
          <w:rFonts w:ascii="宋体" w:eastAsia="宋体" w:hAnsi="宋体" w:cs="宋体" w:hint="eastAsia"/>
          <w:color w:val="000000"/>
          <w:kern w:val="0"/>
          <w:szCs w:val="21"/>
        </w:rPr>
        <w:t>四种情形下的定价与收益管理方法</w:t>
      </w:r>
    </w:p>
    <w:p w:rsidR="007673DB" w:rsidRPr="007673DB" w:rsidRDefault="00FE6A1E" w:rsidP="007673D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snapToGrid w:val="0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7673DB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7673DB" w:rsidRPr="007673DB">
        <w:rPr>
          <w:rFonts w:ascii="宋体" w:eastAsia="宋体" w:hAnsi="宋体" w:cs="宋体" w:hint="eastAsia"/>
          <w:snapToGrid w:val="0"/>
          <w:color w:val="000000"/>
          <w:szCs w:val="21"/>
        </w:rPr>
        <w:t>定价和收入管理在供应链中的作用；（2）多个顾客细分市场的定价和收入管理；（3）易逝资产的定价与收入管理；（4）季节性产品的定价与收益管理；（5）大宗订货和零星订货的定价与收益管理；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FE6A1E" w:rsidRDefault="00FE6A1E" w:rsidP="00FE6A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第九章 供应链金融</w:t>
      </w:r>
    </w:p>
    <w:p w:rsidR="000347CB" w:rsidRPr="000347CB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了解供应</w:t>
      </w:r>
      <w:proofErr w:type="gramStart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链金融</w:t>
      </w:r>
      <w:proofErr w:type="gramEnd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的基本概念和特征；</w:t>
      </w:r>
      <w:r w:rsidR="000347CB" w:rsidRPr="000347CB">
        <w:rPr>
          <w:rFonts w:ascii="宋体" w:eastAsia="宋体" w:hAnsi="宋体" w:cs="宋体"/>
          <w:snapToGrid w:val="0"/>
          <w:color w:val="000000"/>
          <w:szCs w:val="21"/>
        </w:rPr>
        <w:t xml:space="preserve"> </w:t>
      </w:r>
      <w:r w:rsidR="000347CB">
        <w:rPr>
          <w:rFonts w:ascii="宋体" w:eastAsia="宋体" w:hAnsi="宋体" w:cs="宋体" w:hint="eastAsia"/>
          <w:snapToGrid w:val="0"/>
          <w:color w:val="000000"/>
          <w:szCs w:val="21"/>
        </w:rPr>
        <w:t>（2）</w:t>
      </w:r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了解供应</w:t>
      </w:r>
      <w:proofErr w:type="gramStart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链金融</w:t>
      </w:r>
      <w:proofErr w:type="gramEnd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与传统金融的区别</w:t>
      </w:r>
      <w:r w:rsidR="000347CB">
        <w:rPr>
          <w:rFonts w:ascii="宋体" w:eastAsia="宋体" w:hAnsi="宋体" w:cs="宋体" w:hint="eastAsia"/>
          <w:snapToGrid w:val="0"/>
          <w:color w:val="000000"/>
          <w:szCs w:val="21"/>
        </w:rPr>
        <w:t>；（3）</w:t>
      </w:r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掌握供应</w:t>
      </w:r>
      <w:proofErr w:type="gramStart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链金融</w:t>
      </w:r>
      <w:proofErr w:type="gramEnd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几种常见的模式</w:t>
      </w:r>
      <w:r w:rsidR="000347CB">
        <w:rPr>
          <w:rFonts w:ascii="宋体" w:eastAsia="宋体" w:hAnsi="宋体" w:cs="宋体" w:hint="eastAsia"/>
          <w:snapToGrid w:val="0"/>
          <w:color w:val="000000"/>
          <w:szCs w:val="21"/>
        </w:rPr>
        <w:t>；（4）</w:t>
      </w:r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了解中国供应</w:t>
      </w:r>
      <w:proofErr w:type="gramStart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链金融</w:t>
      </w:r>
      <w:proofErr w:type="gramEnd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理论与发展现状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供应</w:t>
      </w:r>
      <w:proofErr w:type="gramStart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链金融</w:t>
      </w:r>
      <w:proofErr w:type="gramEnd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几种常见的模式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0347CB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供应</w:t>
      </w:r>
      <w:proofErr w:type="gramStart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链金融</w:t>
      </w:r>
      <w:proofErr w:type="gramEnd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的基本概念和特征；</w:t>
      </w:r>
      <w:r w:rsidR="000347CB" w:rsidRPr="000347CB">
        <w:rPr>
          <w:rFonts w:ascii="宋体" w:eastAsia="宋体" w:hAnsi="宋体" w:cs="宋体"/>
          <w:snapToGrid w:val="0"/>
          <w:color w:val="000000"/>
          <w:szCs w:val="21"/>
        </w:rPr>
        <w:t xml:space="preserve"> </w:t>
      </w:r>
      <w:r w:rsidR="000347CB">
        <w:rPr>
          <w:rFonts w:ascii="宋体" w:eastAsia="宋体" w:hAnsi="宋体" w:cs="宋体" w:hint="eastAsia"/>
          <w:snapToGrid w:val="0"/>
          <w:color w:val="000000"/>
          <w:szCs w:val="21"/>
        </w:rPr>
        <w:t>（2）</w:t>
      </w:r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供应</w:t>
      </w:r>
      <w:proofErr w:type="gramStart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链金融</w:t>
      </w:r>
      <w:proofErr w:type="gramEnd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与传统金融的区别</w:t>
      </w:r>
      <w:r w:rsidR="000347CB">
        <w:rPr>
          <w:rFonts w:ascii="宋体" w:eastAsia="宋体" w:hAnsi="宋体" w:cs="宋体" w:hint="eastAsia"/>
          <w:snapToGrid w:val="0"/>
          <w:color w:val="000000"/>
          <w:szCs w:val="21"/>
        </w:rPr>
        <w:t>；（3）</w:t>
      </w:r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供应</w:t>
      </w:r>
      <w:proofErr w:type="gramStart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链金融</w:t>
      </w:r>
      <w:proofErr w:type="gramEnd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几种常见的模式</w:t>
      </w:r>
      <w:r w:rsidR="000347CB">
        <w:rPr>
          <w:rFonts w:ascii="宋体" w:eastAsia="宋体" w:hAnsi="宋体" w:cs="宋体" w:hint="eastAsia"/>
          <w:snapToGrid w:val="0"/>
          <w:color w:val="000000"/>
          <w:szCs w:val="21"/>
        </w:rPr>
        <w:t>；（4）</w:t>
      </w:r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中国供应</w:t>
      </w:r>
      <w:proofErr w:type="gramStart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链金融</w:t>
      </w:r>
      <w:proofErr w:type="gramEnd"/>
      <w:r w:rsidR="000347CB" w:rsidRPr="000347CB">
        <w:rPr>
          <w:rFonts w:ascii="宋体" w:eastAsia="宋体" w:hAnsi="宋体" w:cs="宋体" w:hint="eastAsia"/>
          <w:snapToGrid w:val="0"/>
          <w:color w:val="000000"/>
          <w:szCs w:val="21"/>
        </w:rPr>
        <w:t>理论与发展现状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第十章 智能供应链管理</w:t>
      </w:r>
    </w:p>
    <w:p w:rsidR="00622462" w:rsidRPr="00125B71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智慧供应链的基本思想和特点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125B7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智慧供应链的解决方案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智慧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供应链管理与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传统供应链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的区别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Pr="00125B71">
        <w:rPr>
          <w:rFonts w:ascii="宋体" w:eastAsia="宋体" w:hAnsi="宋体" w:cs="宋体" w:hint="eastAsia"/>
          <w:color w:val="000000"/>
          <w:kern w:val="0"/>
          <w:szCs w:val="21"/>
        </w:rPr>
        <w:t>了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掌握智慧供应链整体框架；（5）了解智慧供应链的实际应用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智慧供应链的框架和应用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（1）智慧供应链的基本思想和特点</w:t>
      </w:r>
      <w:r w:rsidR="002654BB" w:rsidRPr="00125B71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654BB" w:rsidRPr="00125B7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（2）智慧供应链的解决方案；（3）智慧</w:t>
      </w:r>
      <w:r w:rsidR="002654BB" w:rsidRPr="00125B71">
        <w:rPr>
          <w:rFonts w:ascii="宋体" w:eastAsia="宋体" w:hAnsi="宋体" w:cs="宋体" w:hint="eastAsia"/>
          <w:color w:val="000000"/>
          <w:kern w:val="0"/>
          <w:szCs w:val="21"/>
        </w:rPr>
        <w:t>供应链管理与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传统供应链</w:t>
      </w:r>
      <w:r w:rsidR="002654BB" w:rsidRPr="00125B71">
        <w:rPr>
          <w:rFonts w:ascii="宋体" w:eastAsia="宋体" w:hAnsi="宋体" w:cs="宋体" w:hint="eastAsia"/>
          <w:color w:val="000000"/>
          <w:kern w:val="0"/>
          <w:szCs w:val="21"/>
        </w:rPr>
        <w:t>的区别</w:t>
      </w:r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；（4）握智慧供应链整体框架；（5）</w:t>
      </w:r>
      <w:bookmarkStart w:id="0" w:name="_GoBack"/>
      <w:bookmarkEnd w:id="0"/>
      <w:r w:rsidR="002654BB">
        <w:rPr>
          <w:rFonts w:ascii="宋体" w:eastAsia="宋体" w:hAnsi="宋体" w:cs="宋体" w:hint="eastAsia"/>
          <w:color w:val="000000"/>
          <w:kern w:val="0"/>
          <w:szCs w:val="21"/>
        </w:rPr>
        <w:t>智慧供应链的实际应用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第十一章 供应</w:t>
      </w:r>
      <w:proofErr w:type="gramStart"/>
      <w:r>
        <w:rPr>
          <w:rFonts w:ascii="黑体" w:eastAsia="黑体" w:hAnsi="黑体" w:cs="Times New Roman" w:hint="eastAsia"/>
          <w:b/>
          <w:sz w:val="24"/>
          <w:szCs w:val="24"/>
        </w:rPr>
        <w:t>链风险</w:t>
      </w:r>
      <w:proofErr w:type="gramEnd"/>
      <w:r>
        <w:rPr>
          <w:rFonts w:ascii="黑体" w:eastAsia="黑体" w:hAnsi="黑体" w:cs="Times New Roman" w:hint="eastAsia"/>
          <w:b/>
          <w:sz w:val="24"/>
          <w:szCs w:val="24"/>
        </w:rPr>
        <w:t>管理</w:t>
      </w:r>
    </w:p>
    <w:p w:rsidR="008A7908" w:rsidRPr="008A7908" w:rsidRDefault="008A7908" w:rsidP="008A790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. </w:t>
      </w:r>
      <w:r w:rsidR="00622462" w:rsidRPr="008A7908"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了解供应</w:t>
      </w:r>
      <w:proofErr w:type="gramStart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链风险</w:t>
      </w:r>
      <w:proofErr w:type="gramEnd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管理的基本概念和主要内容；（2）掌握供应</w:t>
      </w:r>
      <w:proofErr w:type="gramStart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链风险</w:t>
      </w:r>
      <w:proofErr w:type="gramEnd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识别与分析的方法和应用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（3）掌握供应</w:t>
      </w:r>
      <w:proofErr w:type="gramStart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链风险</w:t>
      </w:r>
      <w:proofErr w:type="gramEnd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管理的常用措施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（4）了解重构弹性供应链的途径和工作重点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供应</w:t>
      </w:r>
      <w:proofErr w:type="gramStart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链风险</w:t>
      </w:r>
      <w:proofErr w:type="gramEnd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识别与分析的方法和应用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（1）供应</w:t>
      </w:r>
      <w:proofErr w:type="gramStart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链风险</w:t>
      </w:r>
      <w:proofErr w:type="gramEnd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管理的基本概念和主要内容；（2）供应</w:t>
      </w:r>
      <w:proofErr w:type="gramStart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链风险</w:t>
      </w:r>
      <w:proofErr w:type="gramEnd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识别与分析的方法和应用</w:t>
      </w:r>
      <w:r w:rsidR="008A790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（3）供应</w:t>
      </w:r>
      <w:proofErr w:type="gramStart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链风险</w:t>
      </w:r>
      <w:proofErr w:type="gramEnd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管理的常用措施</w:t>
      </w:r>
      <w:r w:rsidR="008A790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（4）重构弹性供应链的途径和工作重点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125B71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第十二章 供应链环境下的责任与可续管理</w:t>
      </w:r>
    </w:p>
    <w:p w:rsidR="008A7908" w:rsidRPr="008A7908" w:rsidRDefault="008A7908" w:rsidP="008A790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="00622462" w:rsidRPr="008A7908"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了解供应</w:t>
      </w:r>
      <w:proofErr w:type="gramStart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链责任</w:t>
      </w:r>
      <w:proofErr w:type="gramEnd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与可续发展的重要性；（2）了解中国供应</w:t>
      </w:r>
      <w:proofErr w:type="gramStart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链责任</w:t>
      </w:r>
      <w:proofErr w:type="gramEnd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和可续发展现状；（3）掌握供应</w:t>
      </w:r>
      <w:proofErr w:type="gramStart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链责任</w:t>
      </w:r>
      <w:proofErr w:type="gramEnd"/>
      <w:r w:rsidRPr="008A7908">
        <w:rPr>
          <w:rFonts w:ascii="宋体" w:eastAsia="宋体" w:hAnsi="宋体" w:cs="宋体" w:hint="eastAsia"/>
          <w:color w:val="000000"/>
          <w:kern w:val="0"/>
          <w:szCs w:val="21"/>
        </w:rPr>
        <w:t>和可续发展管理的常用方法；（4）了解闭环供应链的基本思想和最新研究进展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供应</w:t>
      </w:r>
      <w:proofErr w:type="gramStart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链责任</w:t>
      </w:r>
      <w:proofErr w:type="gramEnd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和可续发展管理的常用方法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（1）供应</w:t>
      </w:r>
      <w:proofErr w:type="gramStart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链责任</w:t>
      </w:r>
      <w:proofErr w:type="gramEnd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与可续发展的重要性；（2）中国供应</w:t>
      </w:r>
      <w:proofErr w:type="gramStart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链责任</w:t>
      </w:r>
      <w:proofErr w:type="gramEnd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和可续发展现状；（3）供应</w:t>
      </w:r>
      <w:proofErr w:type="gramStart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链责任</w:t>
      </w:r>
      <w:proofErr w:type="gramEnd"/>
      <w:r w:rsidR="008A7908" w:rsidRPr="008A7908">
        <w:rPr>
          <w:rFonts w:ascii="宋体" w:eastAsia="宋体" w:hAnsi="宋体" w:cs="宋体" w:hint="eastAsia"/>
          <w:color w:val="000000"/>
          <w:kern w:val="0"/>
          <w:szCs w:val="21"/>
        </w:rPr>
        <w:t>和可续发展管理的常用方法；（4）闭环供应链的基本思想和最新研究进展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教学方法：讲授、课堂讨论</w:t>
      </w:r>
    </w:p>
    <w:p w:rsidR="00622462" w:rsidRDefault="00622462" w:rsidP="006224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教学评价：课后作业和思考</w:t>
      </w:r>
    </w:p>
    <w:p w:rsidR="008A7908" w:rsidRPr="00622462" w:rsidRDefault="008A7908" w:rsidP="00622462">
      <w:pPr>
        <w:widowControl/>
        <w:spacing w:beforeLines="50" w:before="156" w:afterLines="50" w:after="156"/>
        <w:ind w:firstLineChars="200" w:firstLine="4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</w:p>
    <w:p w:rsidR="005A34F1" w:rsidRDefault="00780CDD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5A34F1" w:rsidRDefault="00780CDD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A34F1">
        <w:trPr>
          <w:trHeight w:val="340"/>
          <w:jc w:val="center"/>
        </w:trPr>
        <w:tc>
          <w:tcPr>
            <w:tcW w:w="276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5A34F1">
        <w:trPr>
          <w:trHeight w:val="340"/>
          <w:jc w:val="center"/>
        </w:trPr>
        <w:tc>
          <w:tcPr>
            <w:tcW w:w="276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5A34F1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供应链概述</w:t>
            </w:r>
          </w:p>
        </w:tc>
        <w:tc>
          <w:tcPr>
            <w:tcW w:w="2766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5A34F1">
        <w:trPr>
          <w:trHeight w:val="340"/>
          <w:jc w:val="center"/>
        </w:trPr>
        <w:tc>
          <w:tcPr>
            <w:tcW w:w="276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5A34F1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供应链管理概述</w:t>
            </w:r>
          </w:p>
        </w:tc>
        <w:tc>
          <w:tcPr>
            <w:tcW w:w="2766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5A34F1">
        <w:trPr>
          <w:trHeight w:val="340"/>
          <w:jc w:val="center"/>
        </w:trPr>
        <w:tc>
          <w:tcPr>
            <w:tcW w:w="276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5A34F1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</w:t>
            </w:r>
            <w:proofErr w:type="gramStart"/>
            <w:r w:rsidRPr="00780CDD">
              <w:rPr>
                <w:rFonts w:ascii="宋体" w:eastAsia="宋体" w:hAnsi="宋体" w:hint="eastAsia"/>
              </w:rPr>
              <w:t>链运作</w:t>
            </w:r>
            <w:proofErr w:type="gramEnd"/>
            <w:r w:rsidRPr="00780CDD">
              <w:rPr>
                <w:rFonts w:ascii="宋体" w:eastAsia="宋体" w:hAnsi="宋体" w:hint="eastAsia"/>
              </w:rPr>
              <w:t>的协调管理</w:t>
            </w:r>
          </w:p>
        </w:tc>
        <w:tc>
          <w:tcPr>
            <w:tcW w:w="2766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A34F1">
        <w:trPr>
          <w:trHeight w:val="340"/>
          <w:jc w:val="center"/>
        </w:trPr>
        <w:tc>
          <w:tcPr>
            <w:tcW w:w="276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5A34F1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供应链环境下的物流管理</w:t>
            </w:r>
          </w:p>
        </w:tc>
        <w:tc>
          <w:tcPr>
            <w:tcW w:w="2766" w:type="dxa"/>
            <w:vAlign w:val="center"/>
          </w:tcPr>
          <w:p w:rsidR="005A34F1" w:rsidRDefault="0047032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5A34F1">
        <w:trPr>
          <w:trHeight w:val="340"/>
          <w:jc w:val="center"/>
        </w:trPr>
        <w:tc>
          <w:tcPr>
            <w:tcW w:w="276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:rsidR="005A34F1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供应链环境下的库存管理</w:t>
            </w:r>
          </w:p>
        </w:tc>
        <w:tc>
          <w:tcPr>
            <w:tcW w:w="2766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A34F1">
        <w:trPr>
          <w:trHeight w:val="340"/>
          <w:jc w:val="center"/>
        </w:trPr>
        <w:tc>
          <w:tcPr>
            <w:tcW w:w="276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:rsidR="005A34F1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供应链环境下的采购管理</w:t>
            </w:r>
          </w:p>
        </w:tc>
        <w:tc>
          <w:tcPr>
            <w:tcW w:w="2766" w:type="dxa"/>
            <w:vAlign w:val="center"/>
          </w:tcPr>
          <w:p w:rsidR="005A34F1" w:rsidRDefault="0047032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5A34F1">
        <w:trPr>
          <w:trHeight w:val="340"/>
          <w:jc w:val="center"/>
        </w:trPr>
        <w:tc>
          <w:tcPr>
            <w:tcW w:w="276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:rsidR="005A34F1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供应链环境下的生产计划与控制</w:t>
            </w:r>
          </w:p>
        </w:tc>
        <w:tc>
          <w:tcPr>
            <w:tcW w:w="2766" w:type="dxa"/>
            <w:vAlign w:val="center"/>
          </w:tcPr>
          <w:p w:rsidR="005A34F1" w:rsidRDefault="0047032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780CDD">
        <w:trPr>
          <w:trHeight w:val="340"/>
          <w:jc w:val="center"/>
        </w:trPr>
        <w:tc>
          <w:tcPr>
            <w:tcW w:w="2765" w:type="dxa"/>
            <w:vAlign w:val="center"/>
          </w:tcPr>
          <w:p w:rsid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:rsidR="00780CDD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供应链环境下的定价与收益管理</w:t>
            </w:r>
          </w:p>
        </w:tc>
        <w:tc>
          <w:tcPr>
            <w:tcW w:w="2766" w:type="dxa"/>
            <w:vAlign w:val="center"/>
          </w:tcPr>
          <w:p w:rsidR="00780CDD" w:rsidRDefault="0047032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80CDD">
        <w:trPr>
          <w:trHeight w:val="340"/>
          <w:jc w:val="center"/>
        </w:trPr>
        <w:tc>
          <w:tcPr>
            <w:tcW w:w="2765" w:type="dxa"/>
            <w:vAlign w:val="center"/>
          </w:tcPr>
          <w:p w:rsid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:rsidR="00780CDD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</w:t>
            </w:r>
            <w:proofErr w:type="gramStart"/>
            <w:r w:rsidRPr="00780CDD">
              <w:rPr>
                <w:rFonts w:ascii="宋体" w:eastAsia="宋体" w:hAnsi="宋体" w:hint="eastAsia"/>
              </w:rPr>
              <w:t>链金融</w:t>
            </w:r>
            <w:proofErr w:type="gramEnd"/>
          </w:p>
        </w:tc>
        <w:tc>
          <w:tcPr>
            <w:tcW w:w="2766" w:type="dxa"/>
            <w:vAlign w:val="center"/>
          </w:tcPr>
          <w:p w:rsidR="00780CDD" w:rsidRDefault="0047032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80CDD">
        <w:trPr>
          <w:trHeight w:val="340"/>
          <w:jc w:val="center"/>
        </w:trPr>
        <w:tc>
          <w:tcPr>
            <w:tcW w:w="2765" w:type="dxa"/>
            <w:vAlign w:val="center"/>
          </w:tcPr>
          <w:p w:rsid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765" w:type="dxa"/>
            <w:vAlign w:val="center"/>
          </w:tcPr>
          <w:p w:rsidR="00780CDD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智能供应链管理</w:t>
            </w:r>
          </w:p>
        </w:tc>
        <w:tc>
          <w:tcPr>
            <w:tcW w:w="2766" w:type="dxa"/>
            <w:vAlign w:val="center"/>
          </w:tcPr>
          <w:p w:rsidR="00780CDD" w:rsidRDefault="0047032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80CDD">
        <w:trPr>
          <w:trHeight w:val="340"/>
          <w:jc w:val="center"/>
        </w:trPr>
        <w:tc>
          <w:tcPr>
            <w:tcW w:w="2765" w:type="dxa"/>
            <w:vAlign w:val="center"/>
          </w:tcPr>
          <w:p w:rsid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第十一章</w:t>
            </w:r>
          </w:p>
        </w:tc>
        <w:tc>
          <w:tcPr>
            <w:tcW w:w="2765" w:type="dxa"/>
            <w:vAlign w:val="center"/>
          </w:tcPr>
          <w:p w:rsidR="00780CDD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</w:t>
            </w:r>
            <w:proofErr w:type="gramStart"/>
            <w:r w:rsidRPr="00780CDD">
              <w:rPr>
                <w:rFonts w:ascii="宋体" w:eastAsia="宋体" w:hAnsi="宋体" w:hint="eastAsia"/>
              </w:rPr>
              <w:t>链风险</w:t>
            </w:r>
            <w:proofErr w:type="gramEnd"/>
            <w:r w:rsidRPr="00780CDD">
              <w:rPr>
                <w:rFonts w:ascii="宋体" w:eastAsia="宋体" w:hAnsi="宋体" w:hint="eastAsia"/>
              </w:rPr>
              <w:t>管理</w:t>
            </w:r>
          </w:p>
        </w:tc>
        <w:tc>
          <w:tcPr>
            <w:tcW w:w="2766" w:type="dxa"/>
            <w:vAlign w:val="center"/>
          </w:tcPr>
          <w:p w:rsidR="00780CDD" w:rsidRDefault="0047032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80CDD">
        <w:trPr>
          <w:trHeight w:val="340"/>
          <w:jc w:val="center"/>
        </w:trPr>
        <w:tc>
          <w:tcPr>
            <w:tcW w:w="2765" w:type="dxa"/>
            <w:vAlign w:val="center"/>
          </w:tcPr>
          <w:p w:rsid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第十二章</w:t>
            </w:r>
          </w:p>
        </w:tc>
        <w:tc>
          <w:tcPr>
            <w:tcW w:w="2765" w:type="dxa"/>
            <w:vAlign w:val="center"/>
          </w:tcPr>
          <w:p w:rsidR="00780CDD" w:rsidRPr="00780CDD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供应链环境下的责任与可</w:t>
            </w:r>
            <w:proofErr w:type="gramStart"/>
            <w:r w:rsidRPr="00780CDD">
              <w:rPr>
                <w:rFonts w:ascii="宋体" w:eastAsia="宋体" w:hAnsi="宋体" w:hint="eastAsia"/>
              </w:rPr>
              <w:t>续管理</w:t>
            </w:r>
            <w:proofErr w:type="gramEnd"/>
          </w:p>
        </w:tc>
        <w:tc>
          <w:tcPr>
            <w:tcW w:w="2766" w:type="dxa"/>
            <w:vAlign w:val="center"/>
          </w:tcPr>
          <w:p w:rsidR="00780CDD" w:rsidRDefault="0047032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:rsidR="005A34F1" w:rsidRDefault="00780CDD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5A34F1" w:rsidRDefault="00780CDD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t>表3：教学进度表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5A34F1">
        <w:trPr>
          <w:trHeight w:val="340"/>
          <w:jc w:val="center"/>
        </w:trPr>
        <w:tc>
          <w:tcPr>
            <w:tcW w:w="1642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5A34F1">
        <w:trPr>
          <w:trHeight w:val="340"/>
          <w:jc w:val="center"/>
        </w:trPr>
        <w:tc>
          <w:tcPr>
            <w:tcW w:w="1642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</w:tcPr>
          <w:p w:rsidR="005A34F1" w:rsidRDefault="005A34F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5A34F1" w:rsidRDefault="000252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80CDD">
              <w:rPr>
                <w:rFonts w:ascii="宋体" w:eastAsia="宋体" w:hAnsi="宋体" w:hint="eastAsia"/>
              </w:rPr>
              <w:t>供应链概述</w:t>
            </w:r>
          </w:p>
        </w:tc>
        <w:tc>
          <w:tcPr>
            <w:tcW w:w="1145" w:type="dxa"/>
            <w:vAlign w:val="center"/>
          </w:tcPr>
          <w:p w:rsidR="005A34F1" w:rsidRDefault="00EA01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5A34F1" w:rsidRDefault="000252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5A34F1" w:rsidRDefault="009F00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课后阅读及思考作业</w:t>
            </w:r>
          </w:p>
        </w:tc>
        <w:tc>
          <w:tcPr>
            <w:tcW w:w="904" w:type="dxa"/>
            <w:vAlign w:val="center"/>
          </w:tcPr>
          <w:p w:rsidR="005A34F1" w:rsidRDefault="005A34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34F1">
        <w:trPr>
          <w:trHeight w:val="340"/>
          <w:jc w:val="center"/>
        </w:trPr>
        <w:tc>
          <w:tcPr>
            <w:tcW w:w="1642" w:type="dxa"/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29" w:type="dxa"/>
          </w:tcPr>
          <w:p w:rsidR="005A34F1" w:rsidRDefault="005A34F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5A34F1" w:rsidRDefault="000252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80CDD">
              <w:rPr>
                <w:rFonts w:ascii="宋体" w:eastAsia="宋体" w:hAnsi="宋体" w:hint="eastAsia"/>
              </w:rPr>
              <w:t>供应链管理概述</w:t>
            </w:r>
          </w:p>
        </w:tc>
        <w:tc>
          <w:tcPr>
            <w:tcW w:w="1145" w:type="dxa"/>
            <w:vAlign w:val="center"/>
          </w:tcPr>
          <w:p w:rsidR="005A34F1" w:rsidRDefault="00EA01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5A34F1" w:rsidRDefault="000252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5A34F1" w:rsidRDefault="009F00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案例分析</w:t>
            </w:r>
          </w:p>
        </w:tc>
        <w:tc>
          <w:tcPr>
            <w:tcW w:w="904" w:type="dxa"/>
            <w:vAlign w:val="center"/>
          </w:tcPr>
          <w:p w:rsidR="005A34F1" w:rsidRDefault="005A34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34F1">
        <w:trPr>
          <w:trHeight w:val="340"/>
          <w:jc w:val="center"/>
        </w:trPr>
        <w:tc>
          <w:tcPr>
            <w:tcW w:w="1642" w:type="dxa"/>
            <w:vAlign w:val="center"/>
          </w:tcPr>
          <w:p w:rsidR="005A34F1" w:rsidRDefault="000252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780CDD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</w:tcPr>
          <w:p w:rsidR="005A34F1" w:rsidRDefault="005A34F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5A34F1" w:rsidRDefault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80CDD">
              <w:rPr>
                <w:rFonts w:ascii="宋体" w:eastAsia="宋体" w:hAnsi="宋体" w:hint="eastAsia"/>
              </w:rPr>
              <w:t>供应</w:t>
            </w:r>
            <w:proofErr w:type="gramStart"/>
            <w:r w:rsidRPr="00780CDD">
              <w:rPr>
                <w:rFonts w:ascii="宋体" w:eastAsia="宋体" w:hAnsi="宋体" w:hint="eastAsia"/>
              </w:rPr>
              <w:t>链运作</w:t>
            </w:r>
            <w:proofErr w:type="gramEnd"/>
            <w:r w:rsidRPr="00780CDD">
              <w:rPr>
                <w:rFonts w:ascii="宋体" w:eastAsia="宋体" w:hAnsi="宋体" w:hint="eastAsia"/>
              </w:rPr>
              <w:t>的协调管理</w:t>
            </w:r>
          </w:p>
        </w:tc>
        <w:tc>
          <w:tcPr>
            <w:tcW w:w="1145" w:type="dxa"/>
            <w:vAlign w:val="center"/>
          </w:tcPr>
          <w:p w:rsidR="005A34F1" w:rsidRDefault="00EA01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5A34F1" w:rsidRDefault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:rsidR="005A34F1" w:rsidRDefault="009F00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课后阅读及思考</w:t>
            </w:r>
          </w:p>
        </w:tc>
        <w:tc>
          <w:tcPr>
            <w:tcW w:w="904" w:type="dxa"/>
            <w:vAlign w:val="center"/>
          </w:tcPr>
          <w:p w:rsidR="005A34F1" w:rsidRDefault="005A34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34F1">
        <w:trPr>
          <w:trHeight w:val="340"/>
          <w:jc w:val="center"/>
        </w:trPr>
        <w:tc>
          <w:tcPr>
            <w:tcW w:w="1642" w:type="dxa"/>
            <w:vAlign w:val="center"/>
          </w:tcPr>
          <w:p w:rsidR="005A34F1" w:rsidRDefault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-6</w:t>
            </w:r>
          </w:p>
        </w:tc>
        <w:tc>
          <w:tcPr>
            <w:tcW w:w="929" w:type="dxa"/>
          </w:tcPr>
          <w:p w:rsidR="005A34F1" w:rsidRDefault="005A34F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5A34F1" w:rsidRDefault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80CDD">
              <w:rPr>
                <w:rFonts w:ascii="宋体" w:eastAsia="宋体" w:hAnsi="宋体" w:hint="eastAsia"/>
              </w:rPr>
              <w:t>供应链环境下的物流管理</w:t>
            </w:r>
          </w:p>
        </w:tc>
        <w:tc>
          <w:tcPr>
            <w:tcW w:w="1145" w:type="dxa"/>
            <w:vAlign w:val="center"/>
          </w:tcPr>
          <w:p w:rsidR="005A34F1" w:rsidRDefault="00EA01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5A34F1" w:rsidRDefault="00676FB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:rsidR="005A34F1" w:rsidRDefault="009F00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课后阅读及思考</w:t>
            </w:r>
          </w:p>
        </w:tc>
        <w:tc>
          <w:tcPr>
            <w:tcW w:w="904" w:type="dxa"/>
            <w:vAlign w:val="center"/>
          </w:tcPr>
          <w:p w:rsidR="005A34F1" w:rsidRDefault="005A34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34F1">
        <w:trPr>
          <w:trHeight w:val="340"/>
          <w:jc w:val="center"/>
        </w:trPr>
        <w:tc>
          <w:tcPr>
            <w:tcW w:w="1642" w:type="dxa"/>
            <w:vAlign w:val="center"/>
          </w:tcPr>
          <w:p w:rsidR="005A34F1" w:rsidRDefault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-8</w:t>
            </w:r>
          </w:p>
        </w:tc>
        <w:tc>
          <w:tcPr>
            <w:tcW w:w="929" w:type="dxa"/>
          </w:tcPr>
          <w:p w:rsidR="005A34F1" w:rsidRDefault="005A34F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5A34F1" w:rsidRDefault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80CDD">
              <w:rPr>
                <w:rFonts w:ascii="宋体" w:eastAsia="宋体" w:hAnsi="宋体" w:hint="eastAsia"/>
              </w:rPr>
              <w:t>供应链环境下的库存管理</w:t>
            </w:r>
          </w:p>
        </w:tc>
        <w:tc>
          <w:tcPr>
            <w:tcW w:w="1145" w:type="dxa"/>
            <w:vAlign w:val="center"/>
          </w:tcPr>
          <w:p w:rsidR="005A34F1" w:rsidRDefault="00EA01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5A34F1" w:rsidRDefault="00676FB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:rsidR="005A34F1" w:rsidRDefault="009F00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课后阅读及思考</w:t>
            </w:r>
          </w:p>
        </w:tc>
        <w:tc>
          <w:tcPr>
            <w:tcW w:w="904" w:type="dxa"/>
            <w:vAlign w:val="center"/>
          </w:tcPr>
          <w:p w:rsidR="005A34F1" w:rsidRDefault="005A34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34F1">
        <w:trPr>
          <w:trHeight w:val="340"/>
          <w:jc w:val="center"/>
        </w:trPr>
        <w:tc>
          <w:tcPr>
            <w:tcW w:w="1642" w:type="dxa"/>
            <w:vAlign w:val="center"/>
          </w:tcPr>
          <w:p w:rsidR="005A34F1" w:rsidRDefault="0050634D" w:rsidP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9-10</w:t>
            </w:r>
          </w:p>
        </w:tc>
        <w:tc>
          <w:tcPr>
            <w:tcW w:w="929" w:type="dxa"/>
          </w:tcPr>
          <w:p w:rsidR="005A34F1" w:rsidRDefault="005A34F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5A34F1" w:rsidRDefault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80CDD">
              <w:rPr>
                <w:rFonts w:ascii="宋体" w:eastAsia="宋体" w:hAnsi="宋体" w:hint="eastAsia"/>
              </w:rPr>
              <w:t>供应链环境下的采购管理</w:t>
            </w:r>
          </w:p>
        </w:tc>
        <w:tc>
          <w:tcPr>
            <w:tcW w:w="1145" w:type="dxa"/>
            <w:vAlign w:val="center"/>
          </w:tcPr>
          <w:p w:rsidR="005A34F1" w:rsidRDefault="00EA01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5A34F1" w:rsidRDefault="00676FB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:rsidR="005A34F1" w:rsidRDefault="009F00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课后阅读及思考</w:t>
            </w:r>
          </w:p>
        </w:tc>
        <w:tc>
          <w:tcPr>
            <w:tcW w:w="904" w:type="dxa"/>
            <w:vAlign w:val="center"/>
          </w:tcPr>
          <w:p w:rsidR="005A34F1" w:rsidRDefault="005A34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634D">
        <w:trPr>
          <w:trHeight w:val="340"/>
          <w:jc w:val="center"/>
        </w:trPr>
        <w:tc>
          <w:tcPr>
            <w:tcW w:w="1642" w:type="dxa"/>
            <w:vAlign w:val="center"/>
          </w:tcPr>
          <w:p w:rsidR="0050634D" w:rsidRDefault="0050634D" w:rsidP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1-12</w:t>
            </w:r>
          </w:p>
        </w:tc>
        <w:tc>
          <w:tcPr>
            <w:tcW w:w="929" w:type="dxa"/>
          </w:tcPr>
          <w:p w:rsidR="0050634D" w:rsidRDefault="0050634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50634D" w:rsidRPr="00780CDD" w:rsidRDefault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供应链环境下的生产计划与控制</w:t>
            </w:r>
          </w:p>
        </w:tc>
        <w:tc>
          <w:tcPr>
            <w:tcW w:w="1145" w:type="dxa"/>
            <w:vAlign w:val="center"/>
          </w:tcPr>
          <w:p w:rsidR="0050634D" w:rsidRDefault="00EA01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50634D" w:rsidRDefault="00676FB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:rsidR="0050634D" w:rsidRDefault="009F004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课后阅读及思考</w:t>
            </w:r>
          </w:p>
        </w:tc>
        <w:tc>
          <w:tcPr>
            <w:tcW w:w="904" w:type="dxa"/>
            <w:vAlign w:val="center"/>
          </w:tcPr>
          <w:p w:rsidR="0050634D" w:rsidRDefault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634D">
        <w:trPr>
          <w:trHeight w:val="340"/>
          <w:jc w:val="center"/>
        </w:trPr>
        <w:tc>
          <w:tcPr>
            <w:tcW w:w="1642" w:type="dxa"/>
            <w:vAlign w:val="center"/>
          </w:tcPr>
          <w:p w:rsidR="0050634D" w:rsidRDefault="00F22501" w:rsidP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</w:tcPr>
          <w:p w:rsidR="0050634D" w:rsidRDefault="0050634D" w:rsidP="0050634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50634D" w:rsidRPr="00780CDD" w:rsidRDefault="00F22501" w:rsidP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企业参访实践</w:t>
            </w:r>
          </w:p>
        </w:tc>
        <w:tc>
          <w:tcPr>
            <w:tcW w:w="1145" w:type="dxa"/>
            <w:vAlign w:val="center"/>
          </w:tcPr>
          <w:p w:rsidR="0050634D" w:rsidRDefault="00EA016D" w:rsidP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50634D" w:rsidRDefault="00676FBA" w:rsidP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50634D" w:rsidRDefault="009F0041" w:rsidP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小论文</w:t>
            </w:r>
          </w:p>
        </w:tc>
        <w:tc>
          <w:tcPr>
            <w:tcW w:w="904" w:type="dxa"/>
            <w:vAlign w:val="center"/>
          </w:tcPr>
          <w:p w:rsidR="0050634D" w:rsidRDefault="0050634D" w:rsidP="005063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22501">
        <w:trPr>
          <w:trHeight w:val="340"/>
          <w:jc w:val="center"/>
        </w:trPr>
        <w:tc>
          <w:tcPr>
            <w:tcW w:w="1642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</w:tcPr>
          <w:p w:rsidR="00F22501" w:rsidRDefault="00F22501" w:rsidP="00F2250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22501" w:rsidRPr="00780CDD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供应链环境下的定价与收益管理</w:t>
            </w:r>
          </w:p>
        </w:tc>
        <w:tc>
          <w:tcPr>
            <w:tcW w:w="1145" w:type="dxa"/>
            <w:vAlign w:val="center"/>
          </w:tcPr>
          <w:p w:rsidR="00F22501" w:rsidRDefault="00EA016D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F22501" w:rsidRDefault="00676FBA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F22501" w:rsidRDefault="009F004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课后阅读及思考</w:t>
            </w:r>
          </w:p>
        </w:tc>
        <w:tc>
          <w:tcPr>
            <w:tcW w:w="904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22501">
        <w:trPr>
          <w:trHeight w:val="340"/>
          <w:jc w:val="center"/>
        </w:trPr>
        <w:tc>
          <w:tcPr>
            <w:tcW w:w="1642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29" w:type="dxa"/>
          </w:tcPr>
          <w:p w:rsidR="00F22501" w:rsidRDefault="00F22501" w:rsidP="00F2250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22501" w:rsidRPr="00780CDD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</w:t>
            </w:r>
            <w:proofErr w:type="gramStart"/>
            <w:r w:rsidRPr="00780CDD">
              <w:rPr>
                <w:rFonts w:ascii="宋体" w:eastAsia="宋体" w:hAnsi="宋体" w:hint="eastAsia"/>
              </w:rPr>
              <w:t>链金融</w:t>
            </w:r>
            <w:proofErr w:type="gramEnd"/>
          </w:p>
        </w:tc>
        <w:tc>
          <w:tcPr>
            <w:tcW w:w="1145" w:type="dxa"/>
            <w:vAlign w:val="center"/>
          </w:tcPr>
          <w:p w:rsidR="00F22501" w:rsidRDefault="00EA016D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F22501" w:rsidRDefault="00676FBA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F22501" w:rsidRDefault="009F004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课后阅读及思考</w:t>
            </w:r>
          </w:p>
        </w:tc>
        <w:tc>
          <w:tcPr>
            <w:tcW w:w="904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22501">
        <w:trPr>
          <w:trHeight w:val="340"/>
          <w:jc w:val="center"/>
        </w:trPr>
        <w:tc>
          <w:tcPr>
            <w:tcW w:w="1642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</w:tcPr>
          <w:p w:rsidR="00F22501" w:rsidRDefault="00F22501" w:rsidP="00F2250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22501" w:rsidRPr="00780CDD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智能供应链管理</w:t>
            </w:r>
          </w:p>
        </w:tc>
        <w:tc>
          <w:tcPr>
            <w:tcW w:w="1145" w:type="dxa"/>
            <w:vAlign w:val="center"/>
          </w:tcPr>
          <w:p w:rsidR="00F22501" w:rsidRDefault="00EA016D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F22501" w:rsidRDefault="00676FBA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F22501" w:rsidRDefault="009F004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</w:t>
            </w:r>
          </w:p>
        </w:tc>
        <w:tc>
          <w:tcPr>
            <w:tcW w:w="904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22501">
        <w:trPr>
          <w:trHeight w:val="340"/>
          <w:jc w:val="center"/>
        </w:trPr>
        <w:tc>
          <w:tcPr>
            <w:tcW w:w="1642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</w:tcPr>
          <w:p w:rsidR="00F22501" w:rsidRDefault="00F22501" w:rsidP="00F2250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22501" w:rsidRPr="00780CDD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</w:t>
            </w:r>
            <w:proofErr w:type="gramStart"/>
            <w:r w:rsidRPr="00780CDD">
              <w:rPr>
                <w:rFonts w:ascii="宋体" w:eastAsia="宋体" w:hAnsi="宋体" w:hint="eastAsia"/>
              </w:rPr>
              <w:t>链风险</w:t>
            </w:r>
            <w:proofErr w:type="gramEnd"/>
            <w:r w:rsidRPr="00780CDD">
              <w:rPr>
                <w:rFonts w:ascii="宋体" w:eastAsia="宋体" w:hAnsi="宋体" w:hint="eastAsia"/>
              </w:rPr>
              <w:t>管理</w:t>
            </w:r>
          </w:p>
        </w:tc>
        <w:tc>
          <w:tcPr>
            <w:tcW w:w="1145" w:type="dxa"/>
            <w:vAlign w:val="center"/>
          </w:tcPr>
          <w:p w:rsidR="00F22501" w:rsidRDefault="00EA016D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F22501" w:rsidRDefault="00676FBA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F22501" w:rsidRDefault="009F004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课后阅读及思考</w:t>
            </w:r>
          </w:p>
        </w:tc>
        <w:tc>
          <w:tcPr>
            <w:tcW w:w="904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22501">
        <w:trPr>
          <w:trHeight w:val="340"/>
          <w:jc w:val="center"/>
        </w:trPr>
        <w:tc>
          <w:tcPr>
            <w:tcW w:w="1642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29" w:type="dxa"/>
          </w:tcPr>
          <w:p w:rsidR="00F22501" w:rsidRDefault="00F22501" w:rsidP="00F2250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22501" w:rsidRPr="00780CDD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80CDD">
              <w:rPr>
                <w:rFonts w:ascii="宋体" w:eastAsia="宋体" w:hAnsi="宋体" w:hint="eastAsia"/>
              </w:rPr>
              <w:t>供应链环境下的责任与可</w:t>
            </w:r>
            <w:proofErr w:type="gramStart"/>
            <w:r w:rsidRPr="00780CDD">
              <w:rPr>
                <w:rFonts w:ascii="宋体" w:eastAsia="宋体" w:hAnsi="宋体" w:hint="eastAsia"/>
              </w:rPr>
              <w:t>续管理</w:t>
            </w:r>
            <w:proofErr w:type="gramEnd"/>
          </w:p>
        </w:tc>
        <w:tc>
          <w:tcPr>
            <w:tcW w:w="1145" w:type="dxa"/>
            <w:vAlign w:val="center"/>
          </w:tcPr>
          <w:p w:rsidR="00F22501" w:rsidRDefault="00EA016D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见上述教学内容</w:t>
            </w:r>
          </w:p>
        </w:tc>
        <w:tc>
          <w:tcPr>
            <w:tcW w:w="1145" w:type="dxa"/>
            <w:vAlign w:val="center"/>
          </w:tcPr>
          <w:p w:rsidR="00F22501" w:rsidRDefault="00676FBA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F22501" w:rsidRDefault="009F004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</w:t>
            </w:r>
          </w:p>
        </w:tc>
        <w:tc>
          <w:tcPr>
            <w:tcW w:w="904" w:type="dxa"/>
            <w:vAlign w:val="center"/>
          </w:tcPr>
          <w:p w:rsidR="00F22501" w:rsidRDefault="00F22501" w:rsidP="00F2250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5A34F1" w:rsidRDefault="00780CDD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676FBA" w:rsidRPr="00F33956" w:rsidRDefault="00676FBA" w:rsidP="00676FBA">
      <w:pPr>
        <w:spacing w:line="360" w:lineRule="exact"/>
        <w:rPr>
          <w:rFonts w:eastAsia="宋体"/>
          <w:color w:val="0070C0"/>
        </w:rPr>
      </w:pPr>
      <w:r>
        <w:rPr>
          <w:rFonts w:eastAsia="宋体"/>
          <w:b/>
          <w:bCs/>
        </w:rPr>
        <w:t>教材</w:t>
      </w:r>
      <w:r>
        <w:rPr>
          <w:rFonts w:eastAsia="宋体"/>
        </w:rPr>
        <w:t>：</w:t>
      </w:r>
      <w:r w:rsidRPr="00CC2755">
        <w:rPr>
          <w:rFonts w:eastAsia="宋体" w:hint="eastAsia"/>
          <w:color w:val="000000" w:themeColor="text1"/>
        </w:rPr>
        <w:t>马士华、林勇，供应链管理（第六版），机械工业出版社</w:t>
      </w:r>
      <w:r w:rsidRPr="00CC2755">
        <w:rPr>
          <w:rFonts w:eastAsia="宋体"/>
          <w:color w:val="000000" w:themeColor="text1"/>
        </w:rPr>
        <w:t>.</w:t>
      </w:r>
    </w:p>
    <w:p w:rsidR="00676FBA" w:rsidRDefault="00676FBA" w:rsidP="00676FBA">
      <w:pPr>
        <w:rPr>
          <w:rFonts w:eastAsia="宋体"/>
          <w:color w:val="7030A0"/>
        </w:rPr>
      </w:pPr>
    </w:p>
    <w:p w:rsidR="00676FBA" w:rsidRPr="00CC2755" w:rsidRDefault="00676FBA" w:rsidP="00676FBA">
      <w:pPr>
        <w:spacing w:line="360" w:lineRule="exact"/>
        <w:rPr>
          <w:rFonts w:eastAsia="宋体"/>
          <w:color w:val="000000" w:themeColor="text1"/>
        </w:rPr>
      </w:pPr>
      <w:r>
        <w:rPr>
          <w:rFonts w:eastAsia="宋体"/>
          <w:b/>
          <w:bCs/>
        </w:rPr>
        <w:t>材料</w:t>
      </w:r>
      <w:r>
        <w:rPr>
          <w:rFonts w:eastAsia="宋体"/>
        </w:rPr>
        <w:t>：</w:t>
      </w:r>
      <w:r w:rsidRPr="00CC2755">
        <w:rPr>
          <w:rFonts w:eastAsia="宋体" w:hint="eastAsia"/>
          <w:color w:val="000000" w:themeColor="text1"/>
        </w:rPr>
        <w:t>请参见最后的课程大纲。</w:t>
      </w:r>
    </w:p>
    <w:p w:rsidR="00676FBA" w:rsidRPr="00CC2755" w:rsidRDefault="00676FBA" w:rsidP="00676FBA">
      <w:pPr>
        <w:spacing w:line="360" w:lineRule="exact"/>
        <w:rPr>
          <w:rFonts w:eastAsia="宋体"/>
          <w:color w:val="000000" w:themeColor="text1"/>
        </w:rPr>
      </w:pPr>
      <w:r w:rsidRPr="00CC2755">
        <w:rPr>
          <w:rFonts w:eastAsia="宋体" w:hint="eastAsia"/>
          <w:color w:val="000000" w:themeColor="text1"/>
        </w:rPr>
        <w:t>（</w:t>
      </w:r>
      <w:r w:rsidRPr="00CC2755">
        <w:rPr>
          <w:rFonts w:eastAsia="宋体" w:hint="eastAsia"/>
          <w:color w:val="000000" w:themeColor="text1"/>
        </w:rPr>
        <w:t>1</w:t>
      </w:r>
      <w:r w:rsidRPr="00CC2755">
        <w:rPr>
          <w:rFonts w:eastAsia="宋体" w:hint="eastAsia"/>
          <w:color w:val="000000" w:themeColor="text1"/>
        </w:rPr>
        <w:t>）课程大纲包括每节课的必读和选读内容。其中许多文章可以在公共领域免费获得，有些可以通过苏州大学图书馆查阅。</w:t>
      </w:r>
    </w:p>
    <w:p w:rsidR="00676FBA" w:rsidRPr="00CC2755" w:rsidRDefault="00676FBA" w:rsidP="00676FBA">
      <w:pPr>
        <w:spacing w:line="360" w:lineRule="exact"/>
        <w:rPr>
          <w:rFonts w:eastAsia="宋体"/>
          <w:color w:val="000000" w:themeColor="text1"/>
        </w:rPr>
      </w:pPr>
      <w:r w:rsidRPr="00CC2755">
        <w:rPr>
          <w:rFonts w:eastAsia="宋体" w:hint="eastAsia"/>
          <w:color w:val="000000" w:themeColor="text1"/>
        </w:rPr>
        <w:t>（</w:t>
      </w:r>
      <w:r w:rsidRPr="00CC2755">
        <w:rPr>
          <w:rFonts w:eastAsia="宋体" w:hint="eastAsia"/>
          <w:color w:val="000000" w:themeColor="text1"/>
        </w:rPr>
        <w:t>2</w:t>
      </w:r>
      <w:r w:rsidRPr="00CC2755">
        <w:rPr>
          <w:rFonts w:eastAsia="宋体" w:hint="eastAsia"/>
          <w:color w:val="000000" w:themeColor="text1"/>
        </w:rPr>
        <w:t>）案例分析来源于《哈佛商业评论》，学生可以通过以下链接获取</w:t>
      </w:r>
      <w:r w:rsidRPr="00CC2755">
        <w:rPr>
          <w:rFonts w:eastAsia="宋体"/>
          <w:color w:val="000000" w:themeColor="text1"/>
        </w:rPr>
        <w:t>https://hbsp.harvard.edu/import/</w:t>
      </w:r>
    </w:p>
    <w:p w:rsidR="00676FBA" w:rsidRDefault="00676FBA" w:rsidP="00676FBA">
      <w:pPr>
        <w:spacing w:line="360" w:lineRule="exact"/>
        <w:rPr>
          <w:rFonts w:eastAsia="宋体"/>
        </w:rPr>
      </w:pPr>
    </w:p>
    <w:p w:rsidR="00676FBA" w:rsidRPr="00F33956" w:rsidRDefault="00676FBA" w:rsidP="00676FBA">
      <w:pPr>
        <w:rPr>
          <w:rFonts w:eastAsia="宋体"/>
          <w:color w:val="0070C0"/>
        </w:rPr>
      </w:pPr>
      <w:r>
        <w:rPr>
          <w:rFonts w:eastAsia="宋体"/>
          <w:b/>
          <w:bCs/>
        </w:rPr>
        <w:t>软件</w:t>
      </w:r>
      <w:r>
        <w:rPr>
          <w:rFonts w:eastAsia="宋体"/>
        </w:rPr>
        <w:t>：</w:t>
      </w:r>
      <w:r>
        <w:rPr>
          <w:rFonts w:eastAsia="宋体" w:hint="eastAsia"/>
        </w:rPr>
        <w:t>EXCEL</w:t>
      </w:r>
    </w:p>
    <w:p w:rsidR="00676FBA" w:rsidRDefault="00676FBA" w:rsidP="00676FBA">
      <w:pPr>
        <w:pStyle w:val="ad"/>
        <w:jc w:val="both"/>
        <w:rPr>
          <w:rFonts w:ascii="Garamond" w:hAnsi="Garamond"/>
          <w:color w:val="7030A0"/>
        </w:rPr>
      </w:pPr>
      <w:r>
        <w:rPr>
          <w:rFonts w:eastAsia="宋体"/>
          <w:b/>
          <w:bCs/>
        </w:rPr>
        <w:t>编程技能</w:t>
      </w:r>
      <w:r>
        <w:rPr>
          <w:rFonts w:eastAsia="宋体"/>
        </w:rPr>
        <w:t>：</w:t>
      </w:r>
      <w:proofErr w:type="spellStart"/>
      <w:r w:rsidRPr="00E6341D">
        <w:rPr>
          <w:rFonts w:eastAsia="宋体"/>
          <w:color w:val="000000" w:themeColor="text1"/>
        </w:rPr>
        <w:t>Matlab</w:t>
      </w:r>
      <w:proofErr w:type="spellEnd"/>
      <w:r w:rsidRPr="00E6341D">
        <w:rPr>
          <w:rFonts w:eastAsia="宋体"/>
          <w:color w:val="000000" w:themeColor="text1"/>
        </w:rPr>
        <w:t>/Maple/Python</w:t>
      </w:r>
    </w:p>
    <w:p w:rsidR="005A34F1" w:rsidRDefault="00780CDD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  <w:r>
        <w:rPr>
          <w:rFonts w:ascii="宋体" w:eastAsia="宋体" w:hAnsi="宋体" w:hint="eastAsia"/>
        </w:rPr>
        <w:t>（四号黑体）</w:t>
      </w:r>
    </w:p>
    <w:p w:rsidR="00676FBA" w:rsidRDefault="00676FBA" w:rsidP="00676F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:rsidR="00676FBA" w:rsidRDefault="00676FBA" w:rsidP="00676F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2．讨论法：对本门课程的主要内容，采用问题形式，在师生和学生之间展开讨论。</w:t>
      </w:r>
    </w:p>
    <w:p w:rsidR="00676FBA" w:rsidRDefault="00676FBA" w:rsidP="00676F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.举例法：通过举例，强化学生对相关知识点的认识。</w:t>
      </w:r>
    </w:p>
    <w:p w:rsidR="00676FBA" w:rsidRDefault="00676FBA" w:rsidP="00676F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.案例分析法：通过案例解读、案例问题回答，提高学生理论知识运用能力。</w:t>
      </w:r>
    </w:p>
    <w:p w:rsidR="005A34F1" w:rsidRDefault="00780CDD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r>
        <w:rPr>
          <w:rFonts w:ascii="宋体" w:eastAsia="宋体" w:hAnsi="宋体" w:hint="eastAsia"/>
        </w:rPr>
        <w:t>（四号黑体）</w:t>
      </w:r>
    </w:p>
    <w:p w:rsidR="005A34F1" w:rsidRDefault="00780CD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  <w:r>
        <w:rPr>
          <w:rFonts w:ascii="宋体" w:eastAsia="宋体" w:hAnsi="宋体" w:hint="eastAsia"/>
          <w:szCs w:val="21"/>
        </w:rPr>
        <w:t>（小四号黑体）</w:t>
      </w:r>
    </w:p>
    <w:p w:rsidR="005A34F1" w:rsidRDefault="00780CDD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5A34F1">
        <w:trPr>
          <w:trHeight w:val="567"/>
          <w:jc w:val="center"/>
        </w:trPr>
        <w:tc>
          <w:tcPr>
            <w:tcW w:w="2847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5A34F1">
        <w:trPr>
          <w:trHeight w:val="567"/>
          <w:jc w:val="center"/>
        </w:trPr>
        <w:tc>
          <w:tcPr>
            <w:tcW w:w="2847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课程目标1</w:t>
            </w:r>
          </w:p>
        </w:tc>
        <w:tc>
          <w:tcPr>
            <w:tcW w:w="2849" w:type="dxa"/>
            <w:vAlign w:val="center"/>
          </w:tcPr>
          <w:p w:rsidR="005A34F1" w:rsidRDefault="005D15CA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5D15CA">
              <w:rPr>
                <w:rFonts w:hAnsi="宋体" w:hint="eastAsia"/>
              </w:rPr>
              <w:t>供应链及供应链管理的基本概念及内涵</w:t>
            </w:r>
          </w:p>
        </w:tc>
        <w:tc>
          <w:tcPr>
            <w:tcW w:w="2849" w:type="dxa"/>
            <w:vAlign w:val="center"/>
          </w:tcPr>
          <w:p w:rsidR="005D15CA" w:rsidRDefault="005D15CA" w:rsidP="005D15C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5D15CA" w:rsidRDefault="005D15CA" w:rsidP="005D15C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5A34F1" w:rsidRDefault="005D15CA" w:rsidP="005D15CA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5A34F1">
        <w:trPr>
          <w:trHeight w:val="567"/>
          <w:jc w:val="center"/>
        </w:trPr>
        <w:tc>
          <w:tcPr>
            <w:tcW w:w="2847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5A34F1" w:rsidRDefault="00EA016D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 w:rsidRPr="00EA016D">
              <w:rPr>
                <w:rFonts w:hAnsi="宋体" w:hint="eastAsia"/>
              </w:rPr>
              <w:t>供应链协调、库存管理、物流管理、采购管理、生产计划与控制、定价与收益管理、风险管理等</w:t>
            </w:r>
          </w:p>
        </w:tc>
        <w:tc>
          <w:tcPr>
            <w:tcW w:w="2849" w:type="dxa"/>
            <w:vAlign w:val="center"/>
          </w:tcPr>
          <w:p w:rsidR="00EA016D" w:rsidRDefault="00EA016D" w:rsidP="00EA016D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EA016D" w:rsidRDefault="00EA016D" w:rsidP="00EA016D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5A34F1" w:rsidRDefault="00EA016D" w:rsidP="00EA016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5A34F1">
        <w:trPr>
          <w:trHeight w:val="567"/>
          <w:jc w:val="center"/>
        </w:trPr>
        <w:tc>
          <w:tcPr>
            <w:tcW w:w="2847" w:type="dxa"/>
            <w:vAlign w:val="center"/>
          </w:tcPr>
          <w:p w:rsidR="005A34F1" w:rsidRDefault="00780CDD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5A34F1" w:rsidRPr="00EA016D" w:rsidRDefault="00EA016D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</w:rPr>
            </w:pPr>
            <w:r w:rsidRPr="00EA016D">
              <w:rPr>
                <w:rFonts w:hAnsi="宋体" w:hint="eastAsia"/>
              </w:rPr>
              <w:t>供应链金融、智能供应链、</w:t>
            </w:r>
            <w:r w:rsidRPr="00EA016D">
              <w:rPr>
                <w:rFonts w:hAnsi="宋体" w:hint="eastAsia"/>
              </w:rPr>
              <w:t>供应</w:t>
            </w:r>
            <w:proofErr w:type="gramStart"/>
            <w:r w:rsidRPr="00EA016D">
              <w:rPr>
                <w:rFonts w:hAnsi="宋体" w:hint="eastAsia"/>
              </w:rPr>
              <w:t>链责任</w:t>
            </w:r>
            <w:proofErr w:type="gramEnd"/>
            <w:r w:rsidRPr="00EA016D">
              <w:rPr>
                <w:rFonts w:hAnsi="宋体" w:hint="eastAsia"/>
              </w:rPr>
              <w:t>与可</w:t>
            </w:r>
            <w:proofErr w:type="gramStart"/>
            <w:r w:rsidRPr="00EA016D">
              <w:rPr>
                <w:rFonts w:hAnsi="宋体" w:hint="eastAsia"/>
              </w:rPr>
              <w:t>续管</w:t>
            </w:r>
            <w:proofErr w:type="gramEnd"/>
            <w:r w:rsidRPr="00EA016D">
              <w:rPr>
                <w:rFonts w:hAnsi="宋体" w:hint="eastAsia"/>
              </w:rPr>
              <w:t>理等</w:t>
            </w:r>
          </w:p>
        </w:tc>
        <w:tc>
          <w:tcPr>
            <w:tcW w:w="2849" w:type="dxa"/>
            <w:vAlign w:val="center"/>
          </w:tcPr>
          <w:p w:rsidR="00EA016D" w:rsidRDefault="00EA016D" w:rsidP="00EA016D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EA016D" w:rsidRDefault="00EA016D" w:rsidP="00EA016D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5A34F1" w:rsidRDefault="00EA016D" w:rsidP="00EA016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5A34F1">
        <w:trPr>
          <w:trHeight w:val="567"/>
          <w:jc w:val="center"/>
        </w:trPr>
        <w:tc>
          <w:tcPr>
            <w:tcW w:w="2847" w:type="dxa"/>
            <w:vAlign w:val="center"/>
          </w:tcPr>
          <w:p w:rsidR="005A34F1" w:rsidRDefault="00977411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4</w:t>
            </w:r>
          </w:p>
        </w:tc>
        <w:tc>
          <w:tcPr>
            <w:tcW w:w="2849" w:type="dxa"/>
            <w:vAlign w:val="center"/>
          </w:tcPr>
          <w:p w:rsidR="005A34F1" w:rsidRDefault="001904EA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EA016D">
              <w:rPr>
                <w:rFonts w:hAnsi="宋体" w:hint="eastAsia"/>
              </w:rPr>
              <w:t>供应链责任与可续管理等</w:t>
            </w:r>
          </w:p>
        </w:tc>
        <w:tc>
          <w:tcPr>
            <w:tcW w:w="2849" w:type="dxa"/>
            <w:vAlign w:val="center"/>
          </w:tcPr>
          <w:p w:rsidR="00EA016D" w:rsidRDefault="00EA016D" w:rsidP="00EA016D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EA016D" w:rsidRDefault="00EA016D" w:rsidP="00EA016D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5A34F1" w:rsidRDefault="00EA016D" w:rsidP="00EA016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977411">
        <w:trPr>
          <w:trHeight w:val="567"/>
          <w:jc w:val="center"/>
        </w:trPr>
        <w:tc>
          <w:tcPr>
            <w:tcW w:w="2847" w:type="dxa"/>
            <w:vAlign w:val="center"/>
          </w:tcPr>
          <w:p w:rsidR="00977411" w:rsidRDefault="00977411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5</w:t>
            </w:r>
          </w:p>
        </w:tc>
        <w:tc>
          <w:tcPr>
            <w:tcW w:w="2849" w:type="dxa"/>
            <w:vAlign w:val="center"/>
          </w:tcPr>
          <w:p w:rsidR="00977411" w:rsidRPr="001904EA" w:rsidRDefault="001904E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1904EA">
              <w:rPr>
                <w:rFonts w:hAnsi="宋体" w:hint="eastAsia"/>
              </w:rPr>
              <w:t>不同情境</w:t>
            </w:r>
            <w:proofErr w:type="gramStart"/>
            <w:r w:rsidRPr="001904EA">
              <w:rPr>
                <w:rFonts w:hAnsi="宋体" w:hint="eastAsia"/>
              </w:rPr>
              <w:t>下供应</w:t>
            </w:r>
            <w:proofErr w:type="gramEnd"/>
            <w:r w:rsidRPr="001904EA">
              <w:rPr>
                <w:rFonts w:hAnsi="宋体" w:hint="eastAsia"/>
              </w:rPr>
              <w:t>链管理问题的建模、计算、分析</w:t>
            </w:r>
          </w:p>
        </w:tc>
        <w:tc>
          <w:tcPr>
            <w:tcW w:w="2849" w:type="dxa"/>
            <w:vAlign w:val="center"/>
          </w:tcPr>
          <w:p w:rsidR="00EA016D" w:rsidRDefault="00EA016D" w:rsidP="00EA016D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EA016D" w:rsidRDefault="00EA016D" w:rsidP="00EA016D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977411" w:rsidRDefault="00EA016D" w:rsidP="00EA016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</w:t>
            </w:r>
            <w:r w:rsidR="001904EA">
              <w:rPr>
                <w:rFonts w:hAnsi="宋体" w:hint="eastAsia"/>
                <w:color w:val="000000"/>
                <w:szCs w:val="21"/>
              </w:rPr>
              <w:t>期末考试</w:t>
            </w:r>
          </w:p>
        </w:tc>
      </w:tr>
    </w:tbl>
    <w:p w:rsidR="005A34F1" w:rsidRDefault="00780CD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  <w:r>
        <w:rPr>
          <w:rFonts w:ascii="宋体" w:eastAsia="宋体" w:hAnsi="宋体" w:hint="eastAsia"/>
          <w:szCs w:val="21"/>
        </w:rPr>
        <w:t>（小四号黑体）</w:t>
      </w:r>
    </w:p>
    <w:p w:rsidR="005A34F1" w:rsidRDefault="00780CDD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  <w:r>
        <w:rPr>
          <w:rFonts w:ascii="宋体" w:eastAsia="宋体" w:hAnsi="宋体" w:hint="eastAsia"/>
        </w:rPr>
        <w:t>（五号宋体）</w:t>
      </w:r>
    </w:p>
    <w:p w:rsidR="00676FBA" w:rsidRDefault="00676FBA" w:rsidP="00676FBA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1</w:t>
      </w:r>
      <w:r>
        <w:rPr>
          <w:rFonts w:eastAsia="宋体" w:hint="eastAsia"/>
        </w:rPr>
        <w:t>）平时成绩</w:t>
      </w:r>
    </w:p>
    <w:p w:rsidR="00676FBA" w:rsidRDefault="00676FBA" w:rsidP="00676FBA">
      <w:pPr>
        <w:rPr>
          <w:rFonts w:eastAsia="宋体"/>
        </w:rPr>
      </w:pPr>
      <w:r>
        <w:rPr>
          <w:rFonts w:eastAsia="宋体" w:hint="eastAsia"/>
        </w:rPr>
        <w:t xml:space="preserve"> </w:t>
      </w:r>
      <w:r>
        <w:rPr>
          <w:rFonts w:eastAsia="宋体"/>
        </w:rPr>
        <w:t xml:space="preserve">                     </w:t>
      </w:r>
    </w:p>
    <w:p w:rsidR="00676FBA" w:rsidRDefault="00676FBA" w:rsidP="00676FBA">
      <w:pPr>
        <w:ind w:firstLineChars="400" w:firstLine="840"/>
        <w:rPr>
          <w:rFonts w:eastAsia="宋体"/>
        </w:rPr>
      </w:pPr>
      <w:r>
        <w:rPr>
          <w:rFonts w:eastAsia="宋体" w:hint="eastAsia"/>
        </w:rPr>
        <w:t>出勤与</w:t>
      </w:r>
      <w:r>
        <w:rPr>
          <w:rFonts w:eastAsia="宋体"/>
        </w:rPr>
        <w:t>课堂</w:t>
      </w:r>
      <w:r>
        <w:rPr>
          <w:rFonts w:eastAsia="宋体" w:hint="eastAsia"/>
        </w:rPr>
        <w:t>表现</w:t>
      </w:r>
      <w:r>
        <w:rPr>
          <w:rFonts w:eastAsia="宋体" w:hint="eastAsia"/>
        </w:rPr>
        <w:t xml:space="preserve"> </w:t>
      </w:r>
      <w:r>
        <w:rPr>
          <w:rFonts w:eastAsia="宋体"/>
        </w:rPr>
        <w:t xml:space="preserve">             20 %</w:t>
      </w:r>
    </w:p>
    <w:p w:rsidR="00676FBA" w:rsidRDefault="00676FBA" w:rsidP="00676FBA">
      <w:pPr>
        <w:rPr>
          <w:rFonts w:eastAsia="宋体"/>
        </w:rPr>
      </w:pPr>
      <w:r>
        <w:rPr>
          <w:rFonts w:eastAsia="宋体"/>
        </w:rPr>
        <w:tab/>
        <w:t xml:space="preserve">    </w:t>
      </w:r>
      <w:r>
        <w:rPr>
          <w:rFonts w:eastAsia="宋体" w:hint="eastAsia"/>
        </w:rPr>
        <w:t>课后作业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    20 %</w:t>
      </w:r>
    </w:p>
    <w:p w:rsidR="00676FBA" w:rsidRDefault="00676FBA" w:rsidP="00676FBA">
      <w:pPr>
        <w:rPr>
          <w:rFonts w:eastAsia="宋体"/>
        </w:rPr>
      </w:pPr>
      <w:r>
        <w:rPr>
          <w:rFonts w:eastAsia="宋体"/>
        </w:rPr>
        <w:tab/>
      </w:r>
    </w:p>
    <w:p w:rsidR="00676FBA" w:rsidRDefault="00676FBA" w:rsidP="00676FBA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 w:hint="eastAsia"/>
        </w:rPr>
        <w:t>）</w:t>
      </w:r>
      <w:r>
        <w:rPr>
          <w:rFonts w:eastAsia="宋体"/>
        </w:rPr>
        <w:t>期</w:t>
      </w:r>
      <w:r>
        <w:rPr>
          <w:rFonts w:eastAsia="宋体" w:hint="eastAsia"/>
        </w:rPr>
        <w:t>中考核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            20%</w:t>
      </w:r>
    </w:p>
    <w:p w:rsidR="00676FBA" w:rsidRDefault="00676FBA" w:rsidP="00676FBA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3</w:t>
      </w:r>
      <w:r>
        <w:rPr>
          <w:rFonts w:eastAsia="宋体" w:hint="eastAsia"/>
        </w:rPr>
        <w:t>）</w:t>
      </w:r>
      <w:r>
        <w:rPr>
          <w:rFonts w:eastAsia="宋体"/>
        </w:rPr>
        <w:t>期末</w:t>
      </w:r>
      <w:r>
        <w:rPr>
          <w:rFonts w:eastAsia="宋体" w:hint="eastAsia"/>
        </w:rPr>
        <w:t>考核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        40%</w:t>
      </w:r>
    </w:p>
    <w:p w:rsidR="00676FBA" w:rsidRDefault="00676F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:rsidR="005A34F1" w:rsidRDefault="00780CDD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</w:t>
      </w:r>
      <w:proofErr w:type="gramEnd"/>
      <w:r>
        <w:rPr>
          <w:rFonts w:ascii="宋体" w:eastAsia="宋体" w:hAnsi="宋体" w:hint="eastAsia"/>
          <w:b/>
        </w:rPr>
        <w:t xml:space="preserve">析 </w:t>
      </w:r>
      <w:r>
        <w:rPr>
          <w:rFonts w:ascii="宋体" w:eastAsia="宋体" w:hAnsi="宋体" w:hint="eastAsia"/>
        </w:rPr>
        <w:t>（五号宋体）</w:t>
      </w:r>
    </w:p>
    <w:p w:rsidR="005A34F1" w:rsidRDefault="00780CDD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</w:t>
      </w:r>
      <w:proofErr w:type="gramEnd"/>
      <w:r>
        <w:rPr>
          <w:rFonts w:ascii="宋体" w:eastAsia="宋体" w:hAnsi="宋体" w:hint="eastAsia"/>
          <w:b/>
        </w:rPr>
        <w:t>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5A34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A34F1" w:rsidRDefault="00780CDD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5A34F1" w:rsidRDefault="00780CDD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5A34F1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5A34F1" w:rsidRDefault="00780CD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（例：课程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/>
                <w:kern w:val="0"/>
                <w:szCs w:val="21"/>
              </w:rPr>
              <w:lastRenderedPageBreak/>
              <w:t>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。按课程考核实际情况描述）</w:t>
            </w:r>
          </w:p>
        </w:tc>
      </w:tr>
      <w:tr w:rsidR="005A34F1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5A34F1" w:rsidRDefault="005A34F1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A34F1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5A34F1" w:rsidRDefault="005A34F1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45CD4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B45CD4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45CD4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CD4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45CD4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B45CD4" w:rsidRDefault="00B45CD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A34F1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A34F1" w:rsidRDefault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5A34F1" w:rsidRDefault="005A34F1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5A34F1" w:rsidRDefault="00780CD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  <w:r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5A34F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5A34F1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F1" w:rsidRDefault="005A34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5A34F1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F1" w:rsidRDefault="005A34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5A34F1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5A34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F1" w:rsidRDefault="00780CD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B45CD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D4" w:rsidRDefault="00B45CD4" w:rsidP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B45CD4" w:rsidRDefault="00B45CD4" w:rsidP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B45CD4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>
              <w:rPr>
                <w:rFonts w:ascii="宋体" w:eastAsia="宋体" w:hAnsi="宋体" w:hint="eastAsia"/>
                <w:szCs w:val="21"/>
              </w:rPr>
              <w:t>供应链及供应链管理的基本概念与内涵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B45CD4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比较全面、准确地掌握供应链及供应链管理的基本概念与内涵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B45CD4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对供应链及供应链管理的基本概念与内涵</w:t>
            </w:r>
            <w:r>
              <w:rPr>
                <w:rFonts w:ascii="宋体" w:eastAsia="宋体" w:hAnsi="宋体" w:hint="eastAsia"/>
                <w:szCs w:val="21"/>
              </w:rPr>
              <w:t>的理解较为准确，但不够深入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B45CD4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基本正确地掌握供应链及供应链管理的基本概念与内涵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B45CD4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不能正确掌握供应链及供应链管理的基本概念与内涵</w:t>
            </w:r>
          </w:p>
        </w:tc>
      </w:tr>
      <w:tr w:rsidR="00B45CD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D4" w:rsidRDefault="00B45CD4" w:rsidP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B45CD4" w:rsidRDefault="00B45CD4" w:rsidP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Pr="00F27CC9" w:rsidRDefault="00F27CC9" w:rsidP="00F27CC9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</w:t>
            </w:r>
            <w:r w:rsidRPr="00F27CC9">
              <w:rPr>
                <w:rFonts w:eastAsia="宋体" w:hint="eastAsia"/>
                <w:color w:val="000000" w:themeColor="text1"/>
              </w:rPr>
              <w:t>掌握供应链管理的基本理论和方法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F27CC9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</w:t>
            </w:r>
            <w:r w:rsidRPr="00F27CC9">
              <w:rPr>
                <w:rFonts w:eastAsia="宋体" w:hint="eastAsia"/>
                <w:color w:val="000000" w:themeColor="text1"/>
              </w:rPr>
              <w:t>掌握供应链管理的基本理论和方法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Pr="00F27CC9" w:rsidRDefault="00F27CC9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Pr="00F27CC9">
              <w:rPr>
                <w:rFonts w:eastAsia="宋体" w:hint="eastAsia"/>
                <w:color w:val="000000" w:themeColor="text1"/>
              </w:rPr>
              <w:t>供应链管理的基本理论和方法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F27CC9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Pr="00F27CC9">
              <w:rPr>
                <w:rFonts w:eastAsia="宋体" w:hint="eastAsia"/>
                <w:color w:val="000000" w:themeColor="text1"/>
              </w:rPr>
              <w:t>供应链管理的基本理论和方法</w:t>
            </w:r>
            <w:r>
              <w:rPr>
                <w:rFonts w:ascii="宋体" w:eastAsia="宋体" w:hAnsi="宋体" w:hint="eastAsia"/>
                <w:szCs w:val="21"/>
              </w:rPr>
              <w:t>有一定了解，但是不够准确和</w:t>
            </w:r>
            <w:r>
              <w:rPr>
                <w:rFonts w:ascii="宋体" w:eastAsia="宋体" w:hAnsi="宋体" w:hint="eastAsia"/>
                <w:szCs w:val="21"/>
              </w:rPr>
              <w:t>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Pr="00F27CC9" w:rsidRDefault="00F27CC9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Pr="00F27CC9">
              <w:rPr>
                <w:rFonts w:eastAsia="宋体" w:hint="eastAsia"/>
                <w:color w:val="000000" w:themeColor="text1"/>
              </w:rPr>
              <w:t>供应链管理的基本理论和方法</w:t>
            </w:r>
          </w:p>
        </w:tc>
      </w:tr>
      <w:tr w:rsidR="00B45CD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D4" w:rsidRDefault="00B45CD4" w:rsidP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B45CD4" w:rsidRDefault="00B45CD4" w:rsidP="00B45CD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A96DD5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</w:t>
            </w:r>
            <w:r w:rsidRPr="00F27CC9">
              <w:rPr>
                <w:rFonts w:eastAsia="宋体" w:hint="eastAsia"/>
                <w:color w:val="000000" w:themeColor="text1"/>
              </w:rPr>
              <w:t>掌握</w:t>
            </w:r>
            <w:r w:rsidRPr="00CC2755">
              <w:rPr>
                <w:rFonts w:eastAsia="宋体" w:hint="eastAsia"/>
                <w:color w:val="000000" w:themeColor="text1"/>
              </w:rPr>
              <w:t>供应链管理在企业中的实际应用，特别是中国供应链管理理论与实践的发展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A96DD5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</w:t>
            </w:r>
            <w:r>
              <w:rPr>
                <w:rFonts w:ascii="宋体" w:eastAsia="宋体" w:hAnsi="宋体" w:hint="eastAsia"/>
                <w:szCs w:val="21"/>
              </w:rPr>
              <w:t>全面、准确地</w:t>
            </w:r>
            <w:r w:rsidRPr="00F27CC9">
              <w:rPr>
                <w:rFonts w:eastAsia="宋体" w:hint="eastAsia"/>
                <w:color w:val="000000" w:themeColor="text1"/>
              </w:rPr>
              <w:t>掌握</w:t>
            </w:r>
            <w:r w:rsidRPr="00CC2755">
              <w:rPr>
                <w:rFonts w:eastAsia="宋体" w:hint="eastAsia"/>
                <w:color w:val="000000" w:themeColor="text1"/>
              </w:rPr>
              <w:t>供应链管理在企业中的实际应用，特别是中国供应链管理理论与实践的发展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A96DD5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color w:val="000000" w:themeColor="text1"/>
              </w:rPr>
              <w:t>基本</w:t>
            </w:r>
            <w:r w:rsidRPr="00F27CC9">
              <w:rPr>
                <w:rFonts w:eastAsia="宋体" w:hint="eastAsia"/>
                <w:color w:val="000000" w:themeColor="text1"/>
              </w:rPr>
              <w:t>掌握</w:t>
            </w:r>
            <w:r w:rsidRPr="00CC2755">
              <w:rPr>
                <w:rFonts w:eastAsia="宋体" w:hint="eastAsia"/>
                <w:color w:val="000000" w:themeColor="text1"/>
              </w:rPr>
              <w:t>供应链管理在企业中的实际应用，特别是中国供应链管理理论与实践的发展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A96DD5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color w:val="000000" w:themeColor="text1"/>
              </w:rPr>
              <w:t>对</w:t>
            </w:r>
            <w:r w:rsidRPr="00CC2755">
              <w:rPr>
                <w:rFonts w:eastAsia="宋体" w:hint="eastAsia"/>
                <w:color w:val="000000" w:themeColor="text1"/>
              </w:rPr>
              <w:t>供应链管理在企业中的实际应用，特别是中国供应链管理理论与实践的发展</w:t>
            </w:r>
            <w:r>
              <w:rPr>
                <w:rFonts w:eastAsia="宋体" w:hint="eastAsia"/>
                <w:color w:val="000000" w:themeColor="text1"/>
              </w:rPr>
              <w:t>有一定了解，但是不够全面深入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D4" w:rsidRDefault="00A96DD5" w:rsidP="00B45CD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color w:val="000000" w:themeColor="text1"/>
              </w:rPr>
              <w:t>不能</w:t>
            </w:r>
            <w:r w:rsidRPr="00F27CC9">
              <w:rPr>
                <w:rFonts w:eastAsia="宋体" w:hint="eastAsia"/>
                <w:color w:val="000000" w:themeColor="text1"/>
              </w:rPr>
              <w:t>掌握</w:t>
            </w:r>
            <w:r w:rsidRPr="00CC2755">
              <w:rPr>
                <w:rFonts w:eastAsia="宋体" w:hint="eastAsia"/>
                <w:color w:val="000000" w:themeColor="text1"/>
              </w:rPr>
              <w:t>供应链管理在企业中的实际应用，特别是中国供应链管理理论与实践的发展</w:t>
            </w:r>
          </w:p>
        </w:tc>
      </w:tr>
      <w:tr w:rsidR="002A414F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4F" w:rsidRDefault="002A414F" w:rsidP="002A414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2A414F" w:rsidRDefault="002A414F" w:rsidP="002A414F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Pr="00A96DD5" w:rsidRDefault="002A414F" w:rsidP="002A414F">
            <w:pPr>
              <w:spacing w:line="360" w:lineRule="exact"/>
              <w:rPr>
                <w:rFonts w:eastAsia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</w:t>
            </w:r>
            <w:r w:rsidRPr="00F27CC9">
              <w:rPr>
                <w:rFonts w:eastAsia="宋体" w:hint="eastAsia"/>
                <w:color w:val="000000" w:themeColor="text1"/>
              </w:rPr>
              <w:t>掌握</w:t>
            </w:r>
            <w:r w:rsidRPr="00A96DD5">
              <w:rPr>
                <w:rFonts w:eastAsia="宋体" w:hint="eastAsia"/>
                <w:color w:val="000000" w:themeColor="text1"/>
              </w:rPr>
              <w:t>供应链管理中企业社会责任和</w:t>
            </w:r>
            <w:proofErr w:type="gramStart"/>
            <w:r w:rsidRPr="00A96DD5">
              <w:rPr>
                <w:rFonts w:eastAsia="宋体" w:hint="eastAsia"/>
                <w:color w:val="000000" w:themeColor="text1"/>
              </w:rPr>
              <w:t>可</w:t>
            </w:r>
            <w:proofErr w:type="gramEnd"/>
            <w:r w:rsidRPr="00A96DD5">
              <w:rPr>
                <w:rFonts w:eastAsia="宋体" w:hint="eastAsia"/>
                <w:color w:val="000000" w:themeColor="text1"/>
              </w:rPr>
              <w:t>持续管理的理解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Default="002A414F" w:rsidP="002A41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</w:t>
            </w:r>
            <w:r>
              <w:rPr>
                <w:rFonts w:ascii="宋体" w:eastAsia="宋体" w:hAnsi="宋体" w:hint="eastAsia"/>
                <w:szCs w:val="21"/>
              </w:rPr>
              <w:t>全面、准确地</w:t>
            </w:r>
            <w:r w:rsidRPr="00F27CC9">
              <w:rPr>
                <w:rFonts w:eastAsia="宋体" w:hint="eastAsia"/>
                <w:color w:val="000000" w:themeColor="text1"/>
              </w:rPr>
              <w:t>掌握</w:t>
            </w:r>
            <w:r w:rsidRPr="00A96DD5">
              <w:rPr>
                <w:rFonts w:eastAsia="宋体" w:hint="eastAsia"/>
                <w:color w:val="000000" w:themeColor="text1"/>
              </w:rPr>
              <w:t>供应链管理中企业社会责任和</w:t>
            </w:r>
            <w:proofErr w:type="gramStart"/>
            <w:r w:rsidRPr="00A96DD5">
              <w:rPr>
                <w:rFonts w:eastAsia="宋体" w:hint="eastAsia"/>
                <w:color w:val="000000" w:themeColor="text1"/>
              </w:rPr>
              <w:t>可</w:t>
            </w:r>
            <w:proofErr w:type="gramEnd"/>
            <w:r w:rsidRPr="00A96DD5">
              <w:rPr>
                <w:rFonts w:eastAsia="宋体" w:hint="eastAsia"/>
                <w:color w:val="000000" w:themeColor="text1"/>
              </w:rPr>
              <w:lastRenderedPageBreak/>
              <w:t>持续管理的理解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Default="002A414F" w:rsidP="002A41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color w:val="000000" w:themeColor="text1"/>
              </w:rPr>
              <w:lastRenderedPageBreak/>
              <w:t>基本</w:t>
            </w:r>
            <w:r w:rsidRPr="00F27CC9">
              <w:rPr>
                <w:rFonts w:eastAsia="宋体" w:hint="eastAsia"/>
                <w:color w:val="000000" w:themeColor="text1"/>
              </w:rPr>
              <w:t>掌握</w:t>
            </w:r>
            <w:r w:rsidRPr="00A96DD5">
              <w:rPr>
                <w:rFonts w:eastAsia="宋体" w:hint="eastAsia"/>
                <w:color w:val="000000" w:themeColor="text1"/>
              </w:rPr>
              <w:t>供应链管理中企业社会责任和</w:t>
            </w:r>
            <w:proofErr w:type="gramStart"/>
            <w:r w:rsidRPr="00A96DD5">
              <w:rPr>
                <w:rFonts w:eastAsia="宋体" w:hint="eastAsia"/>
                <w:color w:val="000000" w:themeColor="text1"/>
              </w:rPr>
              <w:t>可</w:t>
            </w:r>
            <w:proofErr w:type="gramEnd"/>
            <w:r w:rsidRPr="00A96DD5">
              <w:rPr>
                <w:rFonts w:eastAsia="宋体" w:hint="eastAsia"/>
                <w:color w:val="000000" w:themeColor="text1"/>
              </w:rPr>
              <w:t>持续管</w:t>
            </w:r>
            <w:r w:rsidRPr="00A96DD5">
              <w:rPr>
                <w:rFonts w:eastAsia="宋体" w:hint="eastAsia"/>
                <w:color w:val="000000" w:themeColor="text1"/>
              </w:rPr>
              <w:lastRenderedPageBreak/>
              <w:t>理的理解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Default="002A414F" w:rsidP="002A41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color w:val="000000" w:themeColor="text1"/>
              </w:rPr>
              <w:lastRenderedPageBreak/>
              <w:t>对</w:t>
            </w:r>
            <w:r w:rsidRPr="00A96DD5">
              <w:rPr>
                <w:rFonts w:eastAsia="宋体" w:hint="eastAsia"/>
                <w:color w:val="000000" w:themeColor="text1"/>
              </w:rPr>
              <w:t>供应链管理中企业社会责任和</w:t>
            </w:r>
            <w:proofErr w:type="gramStart"/>
            <w:r w:rsidRPr="00A96DD5">
              <w:rPr>
                <w:rFonts w:eastAsia="宋体" w:hint="eastAsia"/>
                <w:color w:val="000000" w:themeColor="text1"/>
              </w:rPr>
              <w:t>可</w:t>
            </w:r>
            <w:proofErr w:type="gramEnd"/>
            <w:r w:rsidRPr="00A96DD5">
              <w:rPr>
                <w:rFonts w:eastAsia="宋体" w:hint="eastAsia"/>
                <w:color w:val="000000" w:themeColor="text1"/>
              </w:rPr>
              <w:t>持续管理</w:t>
            </w:r>
            <w:r>
              <w:rPr>
                <w:rFonts w:eastAsia="宋体" w:hint="eastAsia"/>
                <w:color w:val="000000" w:themeColor="text1"/>
              </w:rPr>
              <w:t>有一定了解，但是不</w:t>
            </w:r>
            <w:r>
              <w:rPr>
                <w:rFonts w:eastAsia="宋体" w:hint="eastAsia"/>
                <w:color w:val="000000" w:themeColor="text1"/>
              </w:rPr>
              <w:lastRenderedPageBreak/>
              <w:t>够全面深入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Default="002A414F" w:rsidP="002A41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color w:val="000000" w:themeColor="text1"/>
              </w:rPr>
              <w:lastRenderedPageBreak/>
              <w:t>不能</w:t>
            </w:r>
            <w:r w:rsidRPr="00F27CC9">
              <w:rPr>
                <w:rFonts w:eastAsia="宋体" w:hint="eastAsia"/>
                <w:color w:val="000000" w:themeColor="text1"/>
              </w:rPr>
              <w:t>掌握</w:t>
            </w:r>
            <w:r w:rsidRPr="00A96DD5">
              <w:rPr>
                <w:rFonts w:eastAsia="宋体" w:hint="eastAsia"/>
                <w:color w:val="000000" w:themeColor="text1"/>
              </w:rPr>
              <w:t>供应链管理中企业社会责任和</w:t>
            </w:r>
            <w:proofErr w:type="gramStart"/>
            <w:r w:rsidRPr="00A96DD5">
              <w:rPr>
                <w:rFonts w:eastAsia="宋体" w:hint="eastAsia"/>
                <w:color w:val="000000" w:themeColor="text1"/>
              </w:rPr>
              <w:t>可</w:t>
            </w:r>
            <w:proofErr w:type="gramEnd"/>
            <w:r w:rsidRPr="00A96DD5">
              <w:rPr>
                <w:rFonts w:eastAsia="宋体" w:hint="eastAsia"/>
                <w:color w:val="000000" w:themeColor="text1"/>
              </w:rPr>
              <w:t>持续管</w:t>
            </w:r>
            <w:r w:rsidRPr="00A96DD5">
              <w:rPr>
                <w:rFonts w:eastAsia="宋体" w:hint="eastAsia"/>
                <w:color w:val="000000" w:themeColor="text1"/>
              </w:rPr>
              <w:lastRenderedPageBreak/>
              <w:t>理的理解</w:t>
            </w:r>
          </w:p>
        </w:tc>
      </w:tr>
      <w:tr w:rsidR="002A414F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4F" w:rsidRDefault="002A414F" w:rsidP="002A414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2A414F" w:rsidRDefault="002A414F" w:rsidP="002A414F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Default="00BF2761" w:rsidP="002A41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2A414F" w:rsidRPr="00CC2755">
              <w:rPr>
                <w:rFonts w:eastAsia="宋体" w:hint="eastAsia"/>
                <w:color w:val="000000" w:themeColor="text1"/>
              </w:rPr>
              <w:t>供应链管理实际操作能力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Default="00BF2761" w:rsidP="002A41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</w:t>
            </w:r>
            <w:r>
              <w:rPr>
                <w:rFonts w:ascii="宋体" w:eastAsia="宋体" w:hAnsi="宋体" w:hint="eastAsia"/>
                <w:szCs w:val="21"/>
              </w:rPr>
              <w:t>全面、准确地掌握</w:t>
            </w:r>
            <w:r w:rsidRPr="00CC2755">
              <w:rPr>
                <w:rFonts w:eastAsia="宋体" w:hint="eastAsia"/>
                <w:color w:val="000000" w:themeColor="text1"/>
              </w:rPr>
              <w:t>供应链管理实际操作能力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Default="00BF2761" w:rsidP="002A41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 w:rsidRPr="00CC2755">
              <w:rPr>
                <w:rFonts w:eastAsia="宋体" w:hint="eastAsia"/>
                <w:color w:val="000000" w:themeColor="text1"/>
              </w:rPr>
              <w:t>供应链管理实际操作能力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Default="00BF2761" w:rsidP="002A41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color w:val="000000" w:themeColor="text1"/>
              </w:rPr>
              <w:t>能够一定程度上掌握</w:t>
            </w:r>
            <w:r w:rsidRPr="00CC2755">
              <w:rPr>
                <w:rFonts w:eastAsia="宋体" w:hint="eastAsia"/>
                <w:color w:val="000000" w:themeColor="text1"/>
              </w:rPr>
              <w:t>供应链管理实际操作能力</w:t>
            </w:r>
            <w:r>
              <w:rPr>
                <w:rFonts w:eastAsia="宋体" w:hint="eastAsia"/>
                <w:color w:val="000000" w:themeColor="text1"/>
              </w:rPr>
              <w:t>，但是不够全面和深入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4F" w:rsidRDefault="00BF2761" w:rsidP="002A41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 w:rsidRPr="00CC2755">
              <w:rPr>
                <w:rFonts w:eastAsia="宋体" w:hint="eastAsia"/>
                <w:color w:val="000000" w:themeColor="text1"/>
              </w:rPr>
              <w:t>供应链管理实际操作能力</w:t>
            </w:r>
          </w:p>
        </w:tc>
      </w:tr>
    </w:tbl>
    <w:p w:rsidR="005A34F1" w:rsidRDefault="005A34F1">
      <w:pPr>
        <w:widowControl/>
        <w:jc w:val="left"/>
        <w:rPr>
          <w:rFonts w:ascii="宋体" w:eastAsia="宋体" w:hAnsi="宋体"/>
        </w:rPr>
      </w:pPr>
    </w:p>
    <w:sectPr w:rsidR="005A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3CB" w:rsidRDefault="007E13CB" w:rsidP="004C24F8">
      <w:r>
        <w:separator/>
      </w:r>
    </w:p>
  </w:endnote>
  <w:endnote w:type="continuationSeparator" w:id="0">
    <w:p w:rsidR="007E13CB" w:rsidRDefault="007E13CB" w:rsidP="004C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auto"/>
    <w:pitch w:val="default"/>
    <w:sig w:usb0="00000000" w:usb1="00000000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3CB" w:rsidRDefault="007E13CB" w:rsidP="004C24F8">
      <w:r>
        <w:separator/>
      </w:r>
    </w:p>
  </w:footnote>
  <w:footnote w:type="continuationSeparator" w:id="0">
    <w:p w:rsidR="007E13CB" w:rsidRDefault="007E13CB" w:rsidP="004C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58F"/>
    <w:multiLevelType w:val="hybridMultilevel"/>
    <w:tmpl w:val="12722718"/>
    <w:lvl w:ilvl="0" w:tplc="779C0ECC">
      <w:start w:val="1"/>
      <w:numFmt w:val="decimal"/>
      <w:lvlText w:val="%1、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E3E173F"/>
    <w:multiLevelType w:val="hybridMultilevel"/>
    <w:tmpl w:val="DE3643D8"/>
    <w:lvl w:ilvl="0" w:tplc="4232C9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21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66C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688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2B9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443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E29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C89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A05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961DD8"/>
    <w:multiLevelType w:val="multilevel"/>
    <w:tmpl w:val="1A961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4358"/>
    <w:multiLevelType w:val="hybridMultilevel"/>
    <w:tmpl w:val="A8F67048"/>
    <w:lvl w:ilvl="0" w:tplc="04AA409A">
      <w:start w:val="1"/>
      <w:numFmt w:val="decimal"/>
      <w:lvlText w:val="%1."/>
      <w:lvlJc w:val="left"/>
      <w:pPr>
        <w:ind w:left="780" w:hanging="36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9730FAF"/>
    <w:multiLevelType w:val="hybridMultilevel"/>
    <w:tmpl w:val="B6B48D48"/>
    <w:lvl w:ilvl="0" w:tplc="CAE2F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61268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  <w:rPr>
        <w:rFonts w:ascii="Times New Roman" w:eastAsia="宋体" w:hAnsi="Times New Roman" w:cs="Times New Roman"/>
      </w:rPr>
    </w:lvl>
    <w:lvl w:ilvl="2" w:tplc="DD28F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20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64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49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A1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CD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137A91"/>
    <w:multiLevelType w:val="hybridMultilevel"/>
    <w:tmpl w:val="9DF09CBE"/>
    <w:lvl w:ilvl="0" w:tplc="AE569F00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4992E">
      <w:start w:val="1"/>
      <w:numFmt w:val="bullet"/>
      <w:lvlText w:val="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CF56C" w:tentative="1">
      <w:start w:val="1"/>
      <w:numFmt w:val="bullet"/>
      <w:lvlText w:val="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CB1B2" w:tentative="1">
      <w:start w:val="1"/>
      <w:numFmt w:val="bullet"/>
      <w:lvlText w:val="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60440" w:tentative="1">
      <w:start w:val="1"/>
      <w:numFmt w:val="bullet"/>
      <w:lvlText w:val="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2A2A0" w:tentative="1">
      <w:start w:val="1"/>
      <w:numFmt w:val="bullet"/>
      <w:lvlText w:val="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4C166" w:tentative="1">
      <w:start w:val="1"/>
      <w:numFmt w:val="bullet"/>
      <w:lvlText w:val="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449D0" w:tentative="1">
      <w:start w:val="1"/>
      <w:numFmt w:val="bullet"/>
      <w:lvlText w:val="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65BB6" w:tentative="1">
      <w:start w:val="1"/>
      <w:numFmt w:val="bullet"/>
      <w:lvlText w:val="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05805"/>
    <w:multiLevelType w:val="hybridMultilevel"/>
    <w:tmpl w:val="053C4BE6"/>
    <w:lvl w:ilvl="0" w:tplc="48A0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6CD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8F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A4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67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2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E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8D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4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4912F3"/>
    <w:multiLevelType w:val="hybridMultilevel"/>
    <w:tmpl w:val="97FE7AE8"/>
    <w:lvl w:ilvl="0" w:tplc="83C8FF7A">
      <w:start w:val="1"/>
      <w:numFmt w:val="decimal"/>
      <w:lvlText w:val="%1."/>
      <w:lvlJc w:val="left"/>
      <w:pPr>
        <w:ind w:left="780" w:hanging="36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017A"/>
    <w:rsid w:val="00022CBB"/>
    <w:rsid w:val="00025238"/>
    <w:rsid w:val="000347CB"/>
    <w:rsid w:val="00077A5F"/>
    <w:rsid w:val="000A3153"/>
    <w:rsid w:val="000A400B"/>
    <w:rsid w:val="000F054A"/>
    <w:rsid w:val="0011754E"/>
    <w:rsid w:val="00125B71"/>
    <w:rsid w:val="001904EA"/>
    <w:rsid w:val="001A7701"/>
    <w:rsid w:val="001E5724"/>
    <w:rsid w:val="001E6F73"/>
    <w:rsid w:val="00236031"/>
    <w:rsid w:val="00242673"/>
    <w:rsid w:val="002654BB"/>
    <w:rsid w:val="00285327"/>
    <w:rsid w:val="002A414F"/>
    <w:rsid w:val="002A7568"/>
    <w:rsid w:val="00313A87"/>
    <w:rsid w:val="003206BD"/>
    <w:rsid w:val="00322986"/>
    <w:rsid w:val="0034254B"/>
    <w:rsid w:val="0038665C"/>
    <w:rsid w:val="003D21E5"/>
    <w:rsid w:val="004070CF"/>
    <w:rsid w:val="00436412"/>
    <w:rsid w:val="00443C38"/>
    <w:rsid w:val="00444FA9"/>
    <w:rsid w:val="0047032A"/>
    <w:rsid w:val="004C24F8"/>
    <w:rsid w:val="0050634D"/>
    <w:rsid w:val="00592D30"/>
    <w:rsid w:val="005A0378"/>
    <w:rsid w:val="005A34F1"/>
    <w:rsid w:val="005A6FCB"/>
    <w:rsid w:val="005D15CA"/>
    <w:rsid w:val="005E61F5"/>
    <w:rsid w:val="00622462"/>
    <w:rsid w:val="00665621"/>
    <w:rsid w:val="00676FBA"/>
    <w:rsid w:val="006D0FEA"/>
    <w:rsid w:val="006D367B"/>
    <w:rsid w:val="006E4F82"/>
    <w:rsid w:val="006F64C9"/>
    <w:rsid w:val="007639A2"/>
    <w:rsid w:val="007673DB"/>
    <w:rsid w:val="00780CDD"/>
    <w:rsid w:val="007C379D"/>
    <w:rsid w:val="007C62ED"/>
    <w:rsid w:val="007E13CB"/>
    <w:rsid w:val="007E39E3"/>
    <w:rsid w:val="007F1B25"/>
    <w:rsid w:val="007F4025"/>
    <w:rsid w:val="008128AD"/>
    <w:rsid w:val="008560E2"/>
    <w:rsid w:val="00886EBF"/>
    <w:rsid w:val="008A7908"/>
    <w:rsid w:val="008C2342"/>
    <w:rsid w:val="00972FA8"/>
    <w:rsid w:val="00977411"/>
    <w:rsid w:val="009D7163"/>
    <w:rsid w:val="009F0041"/>
    <w:rsid w:val="00A03BBD"/>
    <w:rsid w:val="00A13843"/>
    <w:rsid w:val="00A61EFD"/>
    <w:rsid w:val="00A96DD5"/>
    <w:rsid w:val="00AA4570"/>
    <w:rsid w:val="00AA630A"/>
    <w:rsid w:val="00AC7E7B"/>
    <w:rsid w:val="00AE1EE3"/>
    <w:rsid w:val="00AE3D1A"/>
    <w:rsid w:val="00B03909"/>
    <w:rsid w:val="00B10760"/>
    <w:rsid w:val="00B40ECD"/>
    <w:rsid w:val="00B45CD4"/>
    <w:rsid w:val="00B47312"/>
    <w:rsid w:val="00B63E12"/>
    <w:rsid w:val="00BA23F0"/>
    <w:rsid w:val="00BF2761"/>
    <w:rsid w:val="00BF4260"/>
    <w:rsid w:val="00C00798"/>
    <w:rsid w:val="00C20BC7"/>
    <w:rsid w:val="00C54636"/>
    <w:rsid w:val="00C7670D"/>
    <w:rsid w:val="00CA53B2"/>
    <w:rsid w:val="00D02F99"/>
    <w:rsid w:val="00D13271"/>
    <w:rsid w:val="00D14471"/>
    <w:rsid w:val="00D417A1"/>
    <w:rsid w:val="00D504B7"/>
    <w:rsid w:val="00D555F4"/>
    <w:rsid w:val="00D715F7"/>
    <w:rsid w:val="00DD7B5F"/>
    <w:rsid w:val="00DE7849"/>
    <w:rsid w:val="00E05E8B"/>
    <w:rsid w:val="00E366AB"/>
    <w:rsid w:val="00E76E34"/>
    <w:rsid w:val="00E91EB7"/>
    <w:rsid w:val="00EA016D"/>
    <w:rsid w:val="00ED7F81"/>
    <w:rsid w:val="00F22501"/>
    <w:rsid w:val="00F27CC9"/>
    <w:rsid w:val="00F56396"/>
    <w:rsid w:val="00FB77A1"/>
    <w:rsid w:val="00FC24B5"/>
    <w:rsid w:val="00FD56CF"/>
    <w:rsid w:val="00FE6A1E"/>
    <w:rsid w:val="232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2A033"/>
  <w15:docId w15:val="{CED739FD-25D2-4CC0-97A6-8B6135F9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rsid w:val="00592D30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Readings">
    <w:name w:val="Readings"/>
    <w:basedOn w:val="a"/>
    <w:rsid w:val="007673DB"/>
    <w:pPr>
      <w:tabs>
        <w:tab w:val="left" w:pos="720"/>
        <w:tab w:val="left" w:pos="1440"/>
        <w:tab w:val="left" w:pos="2160"/>
        <w:tab w:val="left" w:pos="2880"/>
      </w:tabs>
      <w:jc w:val="left"/>
    </w:pPr>
    <w:rPr>
      <w:rFonts w:ascii="Garamond" w:eastAsia="Times New Roman" w:hAnsi="Garamond" w:cs="Times New Roman"/>
      <w:b/>
      <w:snapToGrid w:val="0"/>
      <w:kern w:val="0"/>
      <w:sz w:val="24"/>
      <w:szCs w:val="20"/>
    </w:rPr>
  </w:style>
  <w:style w:type="paragraph" w:styleId="ad">
    <w:name w:val="Normal (Web)"/>
    <w:basedOn w:val="a"/>
    <w:uiPriority w:val="99"/>
    <w:unhideWhenUsed/>
    <w:rsid w:val="00676FB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">
    <w:name w:val="无间隔1"/>
    <w:uiPriority w:val="1"/>
    <w:qFormat/>
    <w:rsid w:val="005D15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0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1173</Words>
  <Characters>6689</Characters>
  <Application>Microsoft Office Word</Application>
  <DocSecurity>0</DocSecurity>
  <Lines>55</Lines>
  <Paragraphs>15</Paragraphs>
  <ScaleCrop>false</ScaleCrop>
  <Company>P R C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WANGYY</cp:lastModifiedBy>
  <cp:revision>39</cp:revision>
  <cp:lastPrinted>2020-12-24T07:17:00Z</cp:lastPrinted>
  <dcterms:created xsi:type="dcterms:W3CDTF">2023-08-28T07:09:00Z</dcterms:created>
  <dcterms:modified xsi:type="dcterms:W3CDTF">2023-08-30T08:09:00Z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