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《电子商务网站设计》课程教学大纲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E-Business Website Design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eastAsia" w:ascii="宋体" w:hAnsi="宋体" w:eastAsia="宋体"/>
                <w:lang w:eastAsia="zh-CN"/>
              </w:rPr>
            </w:pPr>
            <w:r>
              <w:rPr>
                <w:rFonts w:hint="eastAsia" w:ascii="宋体" w:hAnsi="宋体" w:eastAsia="宋体"/>
              </w:rPr>
              <w:t>ELBU201</w:t>
            </w: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专业必修课程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eastAsia="宋体"/>
                <w:lang w:val="en-US" w:eastAsia="zh-CN"/>
              </w:rPr>
              <w:t>电子商务专业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2.5</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eastAsia="zh-CN"/>
              </w:rPr>
            </w:pPr>
            <w:r>
              <w:rPr>
                <w:rFonts w:hint="eastAsia" w:ascii="宋体" w:hAnsi="宋体" w:eastAsia="宋体"/>
                <w:lang w:eastAsia="zh-CN"/>
              </w:rPr>
              <w:t>洪璧</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eastAsia="宋体"/>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黑体" w:hAnsi="黑体" w:eastAsia="黑体" w:cs="黑体"/>
                <w:b w:val="0"/>
                <w:i w:val="0"/>
                <w:caps w:val="0"/>
                <w:color w:val="000000"/>
                <w:spacing w:val="0"/>
                <w:sz w:val="21"/>
                <w:szCs w:val="21"/>
              </w:rPr>
              <w:t>梁露、李多《电子商务网站建设与实践》(第3版)，人民邮电出版社</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left="420" w:leftChars="200" w:firstLine="0" w:firstLineChars="0"/>
        <w:rPr>
          <w:rFonts w:hAnsi="宋体" w:cs="宋体"/>
        </w:rPr>
      </w:pPr>
      <w:r>
        <w:rPr>
          <w:rFonts w:hint="eastAsia" w:ascii="宋体" w:hAnsi="宋体" w:eastAsia="宋体" w:cs="宋体"/>
          <w:b w:val="0"/>
          <w:i w:val="0"/>
          <w:caps w:val="0"/>
          <w:color w:val="000000"/>
          <w:spacing w:val="0"/>
          <w:kern w:val="0"/>
          <w:sz w:val="21"/>
          <w:szCs w:val="21"/>
          <w:lang w:val="en-US" w:eastAsia="zh-CN" w:bidi="ar"/>
        </w:rPr>
        <w:t>通过课程学习，让学生掌握电子商务网站建设中多种技术的应用。比如利用</w:t>
      </w:r>
      <w:r>
        <w:rPr>
          <w:rFonts w:hint="eastAsia" w:hAnsi="宋体" w:cs="宋体"/>
          <w:b w:val="0"/>
          <w:i w:val="0"/>
          <w:caps w:val="0"/>
          <w:color w:val="000000"/>
          <w:spacing w:val="0"/>
          <w:kern w:val="0"/>
          <w:sz w:val="21"/>
          <w:szCs w:val="21"/>
          <w:lang w:val="en-US" w:eastAsia="zh-CN" w:bidi="ar"/>
        </w:rPr>
        <w:t>编辑</w:t>
      </w:r>
      <w:r>
        <w:rPr>
          <w:rFonts w:hint="eastAsia" w:ascii="宋体" w:hAnsi="宋体" w:eastAsia="宋体" w:cs="宋体"/>
          <w:b w:val="0"/>
          <w:i w:val="0"/>
          <w:caps w:val="0"/>
          <w:color w:val="000000"/>
          <w:spacing w:val="0"/>
          <w:kern w:val="0"/>
          <w:sz w:val="21"/>
          <w:szCs w:val="21"/>
          <w:lang w:val="en-US" w:eastAsia="zh-CN" w:bidi="ar"/>
        </w:rPr>
        <w:t>软件进行远程网站的创建、模板的灵活使用、网页的布局、网页的编辑、数据库的远程链接和动态代码的设计；利用</w:t>
      </w:r>
      <w:r>
        <w:rPr>
          <w:rFonts w:hint="eastAsia" w:hAnsi="宋体" w:cs="宋体"/>
          <w:b w:val="0"/>
          <w:i w:val="0"/>
          <w:caps w:val="0"/>
          <w:color w:val="000000"/>
          <w:spacing w:val="0"/>
          <w:kern w:val="0"/>
          <w:sz w:val="21"/>
          <w:szCs w:val="21"/>
          <w:lang w:val="en-US" w:eastAsia="zh-CN" w:bidi="ar"/>
        </w:rPr>
        <w:t>图像处理</w:t>
      </w:r>
      <w:r>
        <w:rPr>
          <w:rFonts w:hint="eastAsia" w:ascii="宋体" w:hAnsi="宋体" w:eastAsia="宋体" w:cs="宋体"/>
          <w:b w:val="0"/>
          <w:i w:val="0"/>
          <w:caps w:val="0"/>
          <w:color w:val="000000"/>
          <w:spacing w:val="0"/>
          <w:kern w:val="0"/>
          <w:sz w:val="21"/>
          <w:szCs w:val="21"/>
          <w:lang w:val="en-US" w:eastAsia="zh-CN" w:bidi="ar"/>
        </w:rPr>
        <w:t>软件设计网页界面和美工</w:t>
      </w:r>
      <w:r>
        <w:rPr>
          <w:rFonts w:hint="eastAsia" w:hAnsi="宋体" w:cs="宋体"/>
          <w:b w:val="0"/>
          <w:i w:val="0"/>
          <w:caps w:val="0"/>
          <w:color w:val="000000"/>
          <w:spacing w:val="0"/>
          <w:kern w:val="0"/>
          <w:sz w:val="21"/>
          <w:szCs w:val="21"/>
          <w:lang w:val="en-US" w:eastAsia="zh-CN" w:bidi="ar"/>
        </w:rPr>
        <w:t>、</w:t>
      </w:r>
      <w:r>
        <w:rPr>
          <w:rFonts w:hint="eastAsia" w:ascii="宋体" w:hAnsi="宋体" w:eastAsia="宋体" w:cs="宋体"/>
          <w:b w:val="0"/>
          <w:i w:val="0"/>
          <w:caps w:val="0"/>
          <w:color w:val="000000"/>
          <w:spacing w:val="0"/>
          <w:kern w:val="0"/>
          <w:sz w:val="21"/>
          <w:szCs w:val="21"/>
          <w:lang w:val="en-US" w:eastAsia="zh-CN" w:bidi="ar"/>
        </w:rPr>
        <w:t>设计企业或产品广告宣传动画等。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黑体" w:hAnsi="黑体" w:eastAsia="黑体" w:cs="宋体"/>
          <w:sz w:val="24"/>
          <w:szCs w:val="24"/>
        </w:rPr>
        <w:t>（二）课程目标：</w:t>
      </w:r>
    </w:p>
    <w:p>
      <w:pPr>
        <w:pStyle w:val="2"/>
        <w:spacing w:before="156" w:beforeLines="50" w:after="156" w:afterLines="50"/>
        <w:ind w:left="420" w:leftChars="200" w:firstLine="0" w:firstLineChars="0"/>
        <w:rPr>
          <w:rFonts w:hint="eastAsia" w:ascii="宋体" w:hAnsi="宋体" w:eastAsia="宋体" w:cs="宋体"/>
        </w:rPr>
      </w:pPr>
      <w:r>
        <w:rPr>
          <w:rFonts w:hint="eastAsia" w:ascii="宋体" w:hAnsi="宋体" w:eastAsia="宋体" w:cs="宋体"/>
          <w:b w:val="0"/>
          <w:i w:val="0"/>
          <w:caps w:val="0"/>
          <w:color w:val="000000"/>
          <w:spacing w:val="0"/>
          <w:kern w:val="0"/>
          <w:sz w:val="21"/>
          <w:szCs w:val="21"/>
          <w:lang w:val="en-US" w:eastAsia="zh-CN" w:bidi="ar"/>
        </w:rPr>
        <w:t>课程的目的是为了提高电子商务专业学生对电子商务网站规划、建设、管理与维护等能力的掌握，使学生具备电子商务行业应用性人才所必需的电子商务网页与制作知识和实践技能，具备从事网站策划、网页美工、网站设计与制作、网站推广、网站运营与管理等岗位的基础能力。</w:t>
      </w:r>
    </w:p>
    <w:p>
      <w:pPr>
        <w:pStyle w:val="2"/>
        <w:spacing w:before="156" w:beforeLines="50" w:after="156" w:afterLines="50"/>
        <w:ind w:firstLine="422" w:firstLineChars="200"/>
        <w:rPr>
          <w:rFonts w:hint="eastAsia" w:hAnsi="宋体" w:eastAsia="宋体" w:cs="宋体"/>
          <w:b/>
          <w:lang w:eastAsia="zh-CN"/>
        </w:rPr>
      </w:pPr>
      <w:r>
        <w:rPr>
          <w:rFonts w:hint="eastAsia" w:hAnsi="宋体" w:cs="宋体"/>
          <w:b/>
        </w:rPr>
        <w:t>课程目标1：</w:t>
      </w:r>
      <w:r>
        <w:rPr>
          <w:rFonts w:hint="eastAsia" w:hAnsi="宋体" w:cs="宋体"/>
          <w:b/>
          <w:lang w:eastAsia="zh-CN"/>
        </w:rPr>
        <w:t>掌握图像编辑软件使用技巧</w:t>
      </w:r>
    </w:p>
    <w:p>
      <w:pPr>
        <w:pStyle w:val="2"/>
        <w:spacing w:before="156" w:beforeLines="50" w:after="156" w:afterLines="50"/>
        <w:ind w:firstLine="420" w:firstLineChars="200"/>
        <w:rPr>
          <w:rFonts w:hint="eastAsia" w:hAnsi="宋体" w:eastAsia="宋体" w:cs="宋体"/>
          <w:lang w:val="en-US" w:eastAsia="zh-CN"/>
        </w:rPr>
      </w:pPr>
      <w:r>
        <w:rPr>
          <w:rFonts w:hint="eastAsia" w:hAnsi="宋体" w:cs="宋体"/>
        </w:rPr>
        <w:t>1．1</w:t>
      </w:r>
      <w:r>
        <w:rPr>
          <w:rFonts w:hint="eastAsia" w:hAnsi="宋体" w:cs="宋体"/>
          <w:lang w:val="en-US" w:eastAsia="zh-CN"/>
        </w:rPr>
        <w:tab/>
        <w:t>矢量图像处理</w:t>
      </w:r>
    </w:p>
    <w:p>
      <w:pPr>
        <w:pStyle w:val="2"/>
        <w:spacing w:before="156" w:beforeLines="50" w:after="156" w:afterLines="50"/>
        <w:ind w:firstLine="420" w:firstLineChars="200"/>
        <w:rPr>
          <w:rFonts w:hint="eastAsia" w:hAnsi="宋体" w:cs="宋体"/>
          <w:lang w:val="en-US" w:eastAsia="zh-CN"/>
        </w:rPr>
      </w:pPr>
      <w:r>
        <w:rPr>
          <w:rFonts w:hAnsi="宋体" w:cs="宋体"/>
        </w:rPr>
        <w:t>1</w:t>
      </w:r>
      <w:r>
        <w:rPr>
          <w:rFonts w:hint="eastAsia" w:hAnsi="宋体" w:cs="宋体"/>
        </w:rPr>
        <w:t>．2</w:t>
      </w:r>
      <w:r>
        <w:rPr>
          <w:rFonts w:hint="eastAsia" w:hAnsi="宋体" w:cs="宋体"/>
          <w:lang w:val="en-US" w:eastAsia="zh-CN"/>
        </w:rPr>
        <w:tab/>
        <w:t>位图图像处理</w:t>
      </w:r>
    </w:p>
    <w:p>
      <w:pPr>
        <w:pStyle w:val="2"/>
        <w:numPr>
          <w:ilvl w:val="0"/>
          <w:numId w:val="1"/>
        </w:numPr>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lang w:val="en-US" w:eastAsia="zh-CN"/>
        </w:rPr>
        <w:tab/>
        <w:t>GIF图像处理</w:t>
      </w:r>
    </w:p>
    <w:p>
      <w:pPr>
        <w:pStyle w:val="2"/>
        <w:spacing w:before="156" w:beforeLines="50" w:after="156" w:afterLines="50"/>
        <w:ind w:firstLine="422" w:firstLineChars="200"/>
        <w:rPr>
          <w:rFonts w:hint="eastAsia" w:hAnsi="宋体" w:eastAsia="宋体" w:cs="宋体"/>
          <w:b/>
          <w:lang w:eastAsia="zh-CN"/>
        </w:rPr>
      </w:pPr>
      <w:r>
        <w:rPr>
          <w:rFonts w:hint="eastAsia" w:hAnsi="宋体" w:cs="宋体"/>
          <w:b/>
        </w:rPr>
        <w:t>课程目标2：</w:t>
      </w:r>
      <w:r>
        <w:rPr>
          <w:rFonts w:hint="eastAsia" w:hAnsi="宋体" w:cs="宋体"/>
          <w:b/>
          <w:lang w:eastAsia="zh-CN"/>
        </w:rPr>
        <w:t>掌握动画处理软件使用技巧</w:t>
      </w:r>
    </w:p>
    <w:p>
      <w:pPr>
        <w:pStyle w:val="2"/>
        <w:spacing w:before="156" w:beforeLines="50" w:after="156" w:afterLines="50"/>
        <w:ind w:firstLine="420" w:firstLineChars="200"/>
        <w:rPr>
          <w:rFonts w:hint="eastAsia" w:hAnsi="宋体" w:eastAsia="宋体" w:cs="宋体"/>
          <w:lang w:val="en-US" w:eastAsia="zh-CN"/>
        </w:rPr>
      </w:pPr>
      <w:r>
        <w:rPr>
          <w:rFonts w:hint="eastAsia" w:hAnsi="宋体" w:cs="宋体"/>
        </w:rPr>
        <w:t>2．1</w:t>
      </w:r>
      <w:r>
        <w:rPr>
          <w:rFonts w:hint="eastAsia" w:hAnsi="宋体" w:cs="宋体"/>
          <w:lang w:val="en-US" w:eastAsia="zh-CN"/>
        </w:rPr>
        <w:tab/>
        <w:t>补间动画处理</w:t>
      </w:r>
    </w:p>
    <w:p>
      <w:pPr>
        <w:pStyle w:val="2"/>
        <w:spacing w:before="156" w:beforeLines="50" w:after="156" w:afterLines="50"/>
        <w:ind w:firstLine="420" w:firstLineChars="200"/>
        <w:rPr>
          <w:rFonts w:hint="eastAsia" w:hAnsi="宋体" w:eastAsia="宋体" w:cs="宋体"/>
          <w:lang w:val="en-US" w:eastAsia="zh-CN"/>
        </w:rPr>
      </w:pPr>
      <w:r>
        <w:rPr>
          <w:rFonts w:hAnsi="宋体" w:cs="宋体"/>
        </w:rPr>
        <w:t>2</w:t>
      </w:r>
      <w:r>
        <w:rPr>
          <w:rFonts w:hint="eastAsia" w:hAnsi="宋体" w:cs="宋体"/>
        </w:rPr>
        <w:t>．2</w:t>
      </w:r>
      <w:r>
        <w:rPr>
          <w:rFonts w:hint="eastAsia" w:hAnsi="宋体" w:cs="宋体"/>
          <w:lang w:val="en-US" w:eastAsia="zh-CN"/>
        </w:rPr>
        <w:tab/>
        <w:t>脚本动画处理</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课程目标3：</w:t>
      </w:r>
      <w:r>
        <w:rPr>
          <w:rFonts w:hint="eastAsia" w:hAnsi="宋体" w:cs="宋体"/>
          <w:b/>
          <w:lang w:eastAsia="zh-CN"/>
        </w:rPr>
        <w:t>掌握</w:t>
      </w:r>
      <w:r>
        <w:rPr>
          <w:rFonts w:hint="eastAsia" w:hAnsi="宋体" w:cs="宋体"/>
          <w:b/>
          <w:lang w:val="en-US" w:eastAsia="zh-CN"/>
        </w:rPr>
        <w:t>UML工具</w:t>
      </w:r>
    </w:p>
    <w:p>
      <w:pPr>
        <w:pStyle w:val="2"/>
        <w:numPr>
          <w:numId w:val="0"/>
        </w:numPr>
        <w:spacing w:before="156" w:beforeLines="50" w:after="156" w:afterLines="50"/>
        <w:ind w:leftChars="200"/>
        <w:rPr>
          <w:rFonts w:hint="default" w:hAnsi="宋体" w:eastAsia="宋体" w:cs="宋体"/>
          <w:lang w:val="en-US" w:eastAsia="zh-CN"/>
        </w:rPr>
      </w:pPr>
      <w:r>
        <w:rPr>
          <w:rFonts w:hint="eastAsia" w:hAnsi="宋体" w:cs="宋体"/>
          <w:lang w:val="en-US" w:eastAsia="zh-CN"/>
        </w:rPr>
        <w:t>3.1</w:t>
      </w:r>
      <w:r>
        <w:rPr>
          <w:rFonts w:hint="eastAsia" w:hAnsi="宋体" w:cs="宋体"/>
          <w:lang w:val="en-US" w:eastAsia="zh-CN"/>
        </w:rPr>
        <w:tab/>
        <w:t/>
      </w:r>
      <w:r>
        <w:rPr>
          <w:rFonts w:hint="eastAsia" w:hAnsi="宋体" w:cs="宋体"/>
          <w:lang w:val="en-US" w:eastAsia="zh-CN"/>
        </w:rPr>
        <w:tab/>
        <w:t>UML工具用途</w:t>
      </w:r>
    </w:p>
    <w:p>
      <w:pPr>
        <w:pStyle w:val="2"/>
        <w:numPr>
          <w:numId w:val="0"/>
        </w:numPr>
        <w:spacing w:before="156" w:beforeLines="50" w:after="156" w:afterLines="50"/>
        <w:ind w:leftChars="200"/>
        <w:rPr>
          <w:rFonts w:hint="default" w:hAnsi="宋体" w:eastAsia="宋体" w:cs="宋体"/>
          <w:lang w:val="en-US" w:eastAsia="zh-CN"/>
        </w:rPr>
      </w:pPr>
      <w:r>
        <w:rPr>
          <w:rFonts w:hint="eastAsia" w:hAnsi="宋体" w:cs="宋体"/>
          <w:lang w:val="en-US" w:eastAsia="zh-CN"/>
        </w:rPr>
        <w:t>3.2</w:t>
      </w:r>
      <w:r>
        <w:rPr>
          <w:rFonts w:hint="eastAsia" w:hAnsi="宋体" w:cs="宋体"/>
          <w:lang w:val="en-US" w:eastAsia="zh-CN"/>
        </w:rPr>
        <w:tab/>
        <w:t/>
      </w:r>
      <w:r>
        <w:rPr>
          <w:rFonts w:hint="eastAsia" w:hAnsi="宋体" w:cs="宋体"/>
          <w:lang w:val="en-US" w:eastAsia="zh-CN"/>
        </w:rPr>
        <w:tab/>
        <w:t>常见图例的绘制</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jc w:val="center"/>
              <w:rPr>
                <w:rFonts w:hAnsi="宋体" w:cs="宋体"/>
              </w:rPr>
            </w:pPr>
            <w:r>
              <w:rPr>
                <w:rFonts w:hint="eastAsia" w:hAnsi="宋体" w:cs="宋体"/>
                <w:lang w:val="en-US" w:eastAsia="zh-CN"/>
              </w:rPr>
              <w:t>矢量图像处理</w:t>
            </w:r>
          </w:p>
        </w:tc>
        <w:tc>
          <w:tcPr>
            <w:tcW w:w="2688" w:type="dxa"/>
            <w:vAlign w:val="center"/>
          </w:tcPr>
          <w:p>
            <w:pPr>
              <w:pStyle w:val="2"/>
              <w:spacing w:before="156" w:beforeLines="50" w:after="156" w:afterLines="50"/>
              <w:jc w:val="center"/>
              <w:rPr>
                <w:rFonts w:hint="eastAsia" w:hAnsi="宋体" w:eastAsia="宋体" w:cs="宋体"/>
                <w:lang w:eastAsia="zh-CN"/>
              </w:rPr>
            </w:pPr>
            <w:r>
              <w:rPr>
                <w:rFonts w:hint="eastAsia" w:hAnsi="宋体" w:cs="宋体"/>
                <w:lang w:eastAsia="zh-CN"/>
              </w:rPr>
              <w:t>掌握矢量图像的美化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1.2</w:t>
            </w:r>
          </w:p>
        </w:tc>
        <w:tc>
          <w:tcPr>
            <w:tcW w:w="3118" w:type="dxa"/>
            <w:vAlign w:val="center"/>
          </w:tcPr>
          <w:p>
            <w:pPr>
              <w:pStyle w:val="2"/>
              <w:spacing w:before="156" w:beforeLines="50" w:after="156" w:afterLines="50"/>
              <w:jc w:val="center"/>
              <w:rPr>
                <w:rFonts w:hAnsi="宋体" w:cs="宋体"/>
              </w:rPr>
            </w:pPr>
            <w:r>
              <w:rPr>
                <w:rFonts w:hint="eastAsia" w:hAnsi="宋体" w:cs="宋体"/>
                <w:lang w:val="en-US" w:eastAsia="zh-CN"/>
              </w:rPr>
              <w:t>位图图像处理</w:t>
            </w:r>
          </w:p>
        </w:tc>
        <w:tc>
          <w:tcPr>
            <w:tcW w:w="2688" w:type="dxa"/>
            <w:vAlign w:val="center"/>
          </w:tcPr>
          <w:p>
            <w:pPr>
              <w:pStyle w:val="2"/>
              <w:spacing w:before="156" w:beforeLines="50" w:after="156" w:afterLines="50"/>
              <w:jc w:val="center"/>
              <w:rPr>
                <w:rFonts w:hint="eastAsia" w:hAnsi="宋体" w:eastAsia="宋体" w:cs="宋体"/>
                <w:lang w:eastAsia="zh-CN"/>
              </w:rPr>
            </w:pPr>
            <w:r>
              <w:rPr>
                <w:rFonts w:hint="eastAsia" w:hAnsi="宋体" w:cs="宋体"/>
                <w:lang w:eastAsia="zh-CN"/>
              </w:rPr>
              <w:t>掌握位图的再处理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rPr>
              <w:t>1.</w:t>
            </w:r>
            <w:r>
              <w:rPr>
                <w:rFonts w:hint="eastAsia" w:hAnsi="宋体" w:cs="宋体"/>
                <w:lang w:val="en-US" w:eastAsia="zh-CN"/>
              </w:rPr>
              <w:t>3</w:t>
            </w:r>
          </w:p>
        </w:tc>
        <w:tc>
          <w:tcPr>
            <w:tcW w:w="3118" w:type="dxa"/>
            <w:vAlign w:val="center"/>
          </w:tcPr>
          <w:p>
            <w:pPr>
              <w:pStyle w:val="2"/>
              <w:spacing w:before="156" w:beforeLines="50" w:after="156" w:afterLines="50"/>
              <w:jc w:val="center"/>
              <w:rPr>
                <w:rFonts w:hAnsi="宋体" w:cs="宋体"/>
              </w:rPr>
            </w:pPr>
            <w:r>
              <w:rPr>
                <w:rFonts w:hint="eastAsia" w:hAnsi="宋体" w:cs="宋体"/>
                <w:lang w:val="en-US" w:eastAsia="zh-CN"/>
              </w:rPr>
              <w:t>GIF图像处理</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eastAsia="zh-CN"/>
              </w:rPr>
              <w:t>掌握简单</w:t>
            </w:r>
            <w:r>
              <w:rPr>
                <w:rFonts w:hint="eastAsia" w:hAnsi="宋体" w:cs="宋体"/>
                <w:lang w:val="en-US" w:eastAsia="zh-CN"/>
              </w:rPr>
              <w:t>GIF的生成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jc w:val="center"/>
              <w:rPr>
                <w:rFonts w:hAnsi="宋体" w:cs="宋体"/>
              </w:rPr>
            </w:pPr>
            <w:r>
              <w:rPr>
                <w:rFonts w:hint="eastAsia" w:hAnsi="宋体" w:cs="宋体"/>
                <w:lang w:val="en-US" w:eastAsia="zh-CN"/>
              </w:rPr>
              <w:t>补间动画处理</w:t>
            </w:r>
          </w:p>
        </w:tc>
        <w:tc>
          <w:tcPr>
            <w:tcW w:w="2688" w:type="dxa"/>
            <w:vAlign w:val="center"/>
          </w:tcPr>
          <w:p>
            <w:pPr>
              <w:pStyle w:val="2"/>
              <w:spacing w:before="156" w:beforeLines="50" w:after="156" w:afterLines="50"/>
              <w:jc w:val="center"/>
              <w:rPr>
                <w:rFonts w:hint="eastAsia" w:hAnsi="宋体" w:eastAsia="宋体" w:cs="宋体"/>
                <w:lang w:eastAsia="zh-CN"/>
              </w:rPr>
            </w:pPr>
            <w:r>
              <w:rPr>
                <w:rFonts w:hint="eastAsia" w:hAnsi="宋体" w:cs="宋体"/>
                <w:lang w:eastAsia="zh-CN"/>
              </w:rPr>
              <w:t>简单动画处理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2.2</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脚本动画处理</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ACTIOCNSCRIPT编程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3.1</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UML工具用途</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eastAsia="zh-CN"/>
              </w:rPr>
              <w:t>了解</w:t>
            </w:r>
            <w:r>
              <w:rPr>
                <w:rFonts w:hint="eastAsia" w:hAnsi="宋体" w:cs="宋体"/>
                <w:lang w:val="en-US" w:eastAsia="zh-CN"/>
              </w:rPr>
              <w:t>UML对网站设计的用途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3.2</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lang w:val="en-US" w:eastAsia="zh-CN"/>
              </w:rPr>
              <w:t>常见图例的绘制</w:t>
            </w:r>
          </w:p>
        </w:tc>
        <w:tc>
          <w:tcPr>
            <w:tcW w:w="2688" w:type="dxa"/>
            <w:vAlign w:val="center"/>
          </w:tcPr>
          <w:p>
            <w:pPr>
              <w:pStyle w:val="2"/>
              <w:spacing w:before="156" w:beforeLines="50" w:after="156" w:afterLines="50"/>
              <w:jc w:val="center"/>
              <w:rPr>
                <w:rFonts w:hint="eastAsia" w:hAnsi="宋体" w:eastAsia="宋体" w:cs="宋体"/>
                <w:lang w:eastAsia="zh-CN"/>
              </w:rPr>
            </w:pPr>
            <w:r>
              <w:rPr>
                <w:rFonts w:hint="eastAsia" w:hAnsi="宋体" w:cs="宋体"/>
                <w:lang w:eastAsia="zh-CN"/>
              </w:rPr>
              <w:t>绘制类图，用例图等</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第一章 </w:t>
      </w:r>
      <w:r>
        <w:rPr>
          <w:rFonts w:hint="eastAsia" w:ascii="黑体" w:hAnsi="黑体" w:eastAsia="黑体" w:cs="黑体"/>
          <w:b/>
          <w:bCs/>
          <w:kern w:val="0"/>
          <w:sz w:val="24"/>
          <w:szCs w:val="24"/>
          <w:lang w:val="en-US" w:eastAsia="zh-CN" w:bidi="ar"/>
        </w:rPr>
        <w:t>电子商务网站的策划设计与服务器架设管理</w:t>
      </w:r>
      <w:r>
        <w:rPr>
          <w:rFonts w:hint="eastAsia" w:ascii="宋体" w:hAnsi="宋体" w:cs="宋体"/>
          <w:b/>
          <w:color w:val="000000"/>
          <w:kern w:val="0"/>
          <w:sz w:val="20"/>
          <w:szCs w:val="20"/>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）熟悉</w:t>
      </w:r>
      <w:r>
        <w:rPr>
          <w:rFonts w:hint="eastAsia" w:ascii="宋体" w:hAnsi="宋体" w:eastAsia="宋体" w:cs="宋体"/>
          <w:sz w:val="21"/>
          <w:lang w:eastAsia="zh-CN"/>
        </w:rPr>
        <w:t>电子商务网站设计的总体流程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）掌握</w:t>
      </w:r>
      <w:r>
        <w:rPr>
          <w:rFonts w:hint="eastAsia" w:ascii="宋体" w:hAnsi="宋体" w:eastAsia="宋体" w:cs="宋体"/>
          <w:sz w:val="21"/>
          <w:lang w:val="en-US" w:eastAsia="zh-CN"/>
        </w:rPr>
        <w:t>网站架设的软硬件准备流程</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《网站策划书》的撰写</w:t>
      </w:r>
    </w:p>
    <w:p>
      <w:pPr>
        <w:widowControl/>
        <w:spacing w:before="156" w:beforeLines="50" w:after="156" w:afterLines="50"/>
        <w:ind w:firstLine="420" w:firstLineChars="200"/>
        <w:jc w:val="left"/>
        <w:rPr>
          <w:rFonts w:hint="eastAsia" w:ascii="宋体" w:hAnsi="宋体" w:eastAsia="宋体" w:cs="宋体"/>
          <w:szCs w:val="21"/>
          <w:lang w:val="en-US" w:eastAsia="zh-CN"/>
        </w:rPr>
      </w:pPr>
      <w:r>
        <w:rPr>
          <w:rFonts w:hint="eastAsia" w:ascii="宋体" w:hAnsi="宋体" w:eastAsia="宋体" w:cs="宋体"/>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sz w:val="21"/>
          <w:lang w:eastAsia="zh-CN"/>
        </w:rPr>
        <w:t>网站策划</w:t>
      </w:r>
      <w:r>
        <w:rPr>
          <w:rFonts w:hint="eastAsia" w:ascii="宋体" w:hAnsi="宋体" w:eastAsia="宋体" w:cs="宋体"/>
          <w:color w:val="000000"/>
          <w:kern w:val="0"/>
          <w:szCs w:val="21"/>
          <w:lang w:val="en-US" w:eastAsia="zh-CN"/>
        </w:rPr>
        <w:t>；（2）</w:t>
      </w:r>
      <w:r>
        <w:rPr>
          <w:rFonts w:hint="eastAsia" w:ascii="宋体" w:hAnsi="宋体" w:eastAsia="宋体" w:cs="宋体"/>
          <w:sz w:val="21"/>
          <w:lang w:eastAsia="zh-CN"/>
        </w:rPr>
        <w:t>网站设计</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sz w:val="21"/>
          <w:lang w:val="en-US" w:eastAsia="zh-CN"/>
        </w:rPr>
        <w:t>WEB服务器、FTP服务器搭建</w:t>
      </w:r>
      <w:r>
        <w:rPr>
          <w:rFonts w:hint="eastAsia" w:ascii="宋体" w:hAnsi="宋体" w:eastAsia="宋体" w:cs="宋体"/>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5.教学评价</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网站的目的及功能、技术解决方案设计、网站内容规划</w:t>
      </w:r>
      <w:r>
        <w:rPr>
          <w:rFonts w:hint="eastAsia" w:ascii="宋体" w:hAnsi="宋体" w:eastAsia="宋体" w:cs="宋体"/>
          <w:color w:val="000000"/>
          <w:kern w:val="0"/>
          <w:szCs w:val="21"/>
          <w:lang w:val="en-US" w:eastAsia="zh-CN"/>
        </w:rPr>
        <w:t>。</w:t>
      </w:r>
    </w:p>
    <w:p>
      <w:pPr>
        <w:snapToGrid w:val="0"/>
        <w:jc w:val="both"/>
        <w:rPr>
          <w:rFonts w:hint="eastAsia" w:ascii="Times New Roman" w:hAnsi="Times New Roman"/>
          <w:sz w:val="21"/>
        </w:rPr>
      </w:pP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二</w:t>
      </w:r>
      <w:r>
        <w:rPr>
          <w:rFonts w:hint="eastAsia" w:ascii="黑体" w:hAnsi="黑体" w:eastAsia="黑体" w:cs="Times New Roman"/>
          <w:b/>
          <w:sz w:val="24"/>
          <w:szCs w:val="24"/>
        </w:rPr>
        <w:t xml:space="preserve">章 </w:t>
      </w:r>
      <w:r>
        <w:rPr>
          <w:rFonts w:hint="eastAsia" w:ascii="黑体" w:hAnsi="黑体" w:eastAsia="黑体" w:cs="黑体"/>
          <w:b/>
          <w:bCs/>
          <w:kern w:val="0"/>
          <w:sz w:val="24"/>
          <w:szCs w:val="24"/>
          <w:lang w:val="en-US" w:eastAsia="zh-CN" w:bidi="ar"/>
        </w:rPr>
        <w:t>图像处理软件介绍</w:t>
      </w:r>
      <w:r>
        <w:rPr>
          <w:rFonts w:hint="eastAsia" w:ascii="宋体" w:hAnsi="宋体" w:cs="宋体"/>
          <w:b/>
          <w:color w:val="000000"/>
          <w:kern w:val="0"/>
          <w:sz w:val="20"/>
          <w:szCs w:val="20"/>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）熟悉</w:t>
      </w:r>
      <w:r>
        <w:rPr>
          <w:rFonts w:hint="eastAsia" w:ascii="宋体" w:hAnsi="宋体" w:eastAsia="宋体" w:cs="宋体"/>
          <w:sz w:val="21"/>
          <w:lang w:val="en-US" w:eastAsia="zh-CN"/>
        </w:rPr>
        <w:t>FW与PS等常用工具的使用</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）掌握</w:t>
      </w:r>
      <w:r>
        <w:rPr>
          <w:rFonts w:hint="eastAsia" w:ascii="宋体" w:hAnsi="宋体" w:eastAsia="宋体" w:cs="宋体"/>
          <w:sz w:val="21"/>
          <w:lang w:val="en-US" w:eastAsia="zh-CN"/>
        </w:rPr>
        <w:t>图形图像处理的基本使用</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2.教学重难点</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静态、动态图像的编辑处理</w:t>
      </w:r>
    </w:p>
    <w:p>
      <w:pPr>
        <w:widowControl/>
        <w:spacing w:before="156" w:beforeLines="50" w:after="156" w:afterLines="50"/>
        <w:ind w:firstLine="420" w:firstLineChars="200"/>
        <w:jc w:val="left"/>
        <w:rPr>
          <w:rFonts w:hint="eastAsia" w:ascii="宋体" w:hAnsi="宋体" w:eastAsia="宋体" w:cs="宋体"/>
          <w:szCs w:val="21"/>
          <w:lang w:val="en-US" w:eastAsia="zh-CN"/>
        </w:rPr>
      </w:pPr>
      <w:r>
        <w:rPr>
          <w:rFonts w:hint="eastAsia" w:ascii="宋体" w:hAnsi="宋体" w:eastAsia="宋体" w:cs="宋体"/>
          <w:color w:val="000000"/>
          <w:kern w:val="0"/>
          <w:szCs w:val="21"/>
        </w:rPr>
        <w:t>3.教学内容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sz w:val="21"/>
          <w:lang w:eastAsia="zh-CN"/>
        </w:rPr>
        <w:t>常用的绘图工具</w:t>
      </w:r>
      <w:r>
        <w:rPr>
          <w:rFonts w:hint="eastAsia" w:ascii="宋体" w:hAnsi="宋体" w:eastAsia="宋体" w:cs="宋体"/>
          <w:color w:val="000000"/>
          <w:kern w:val="0"/>
          <w:szCs w:val="21"/>
          <w:lang w:val="en-US" w:eastAsia="zh-CN"/>
        </w:rPr>
        <w:t>；（2）</w:t>
      </w:r>
      <w:r>
        <w:rPr>
          <w:rFonts w:hint="eastAsia" w:ascii="宋体" w:hAnsi="宋体" w:eastAsia="宋体" w:cs="宋体"/>
          <w:sz w:val="21"/>
          <w:lang w:eastAsia="zh-CN"/>
        </w:rPr>
        <w:t>颜色处理与搭配技巧</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sz w:val="21"/>
          <w:lang w:val="en-US" w:eastAsia="zh-CN"/>
        </w:rPr>
        <w:t>矢量图像的制作；（4）位图图像的加工；（5）动态GIF图像的制作</w:t>
      </w:r>
      <w:r>
        <w:rPr>
          <w:rFonts w:hint="eastAsia" w:ascii="宋体" w:hAnsi="宋体" w:eastAsia="宋体" w:cs="宋体"/>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4.教学方法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5.教学评价</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熟悉常用的图像处理手段</w:t>
      </w:r>
      <w:r>
        <w:rPr>
          <w:rFonts w:hint="eastAsia" w:ascii="宋体" w:hAnsi="宋体" w:eastAsia="宋体" w:cs="宋体"/>
          <w:color w:val="000000"/>
          <w:kern w:val="0"/>
          <w:szCs w:val="21"/>
          <w:lang w:val="en-US" w:eastAsia="zh-CN"/>
        </w:rPr>
        <w:t>。</w:t>
      </w:r>
    </w:p>
    <w:p>
      <w:pPr>
        <w:snapToGrid w:val="0"/>
        <w:jc w:val="both"/>
        <w:rPr>
          <w:rFonts w:hint="eastAsia" w:ascii="Times New Roman" w:hAnsi="Times New Roman"/>
          <w:sz w:val="21"/>
        </w:rPr>
      </w:pPr>
    </w:p>
    <w:p>
      <w:pPr>
        <w:snapToGrid w:val="0"/>
        <w:jc w:val="both"/>
        <w:rPr>
          <w:rFonts w:hint="eastAsia" w:ascii="Times New Roman" w:hAnsi="Times New Roman"/>
          <w:sz w:val="21"/>
        </w:rPr>
      </w:pPr>
      <w:r>
        <w:rPr>
          <w:rFonts w:hint="eastAsia" w:ascii="Times New Roman" w:hAnsi="Times New Roman"/>
          <w:sz w:val="21"/>
        </w:rPr>
        <w:t xml:space="preserve">   </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三</w:t>
      </w:r>
      <w:r>
        <w:rPr>
          <w:rFonts w:hint="eastAsia" w:ascii="黑体" w:hAnsi="黑体" w:eastAsia="黑体" w:cs="Times New Roman"/>
          <w:b/>
          <w:sz w:val="24"/>
          <w:szCs w:val="24"/>
        </w:rPr>
        <w:t xml:space="preserve">章 </w:t>
      </w:r>
      <w:r>
        <w:rPr>
          <w:rFonts w:hint="eastAsia" w:ascii="黑体" w:hAnsi="黑体" w:eastAsia="黑体" w:cs="黑体"/>
          <w:b/>
          <w:bCs/>
          <w:kern w:val="0"/>
          <w:sz w:val="24"/>
          <w:szCs w:val="24"/>
          <w:lang w:val="en-US" w:eastAsia="zh-CN" w:bidi="ar"/>
        </w:rPr>
        <w:t>动画处理软件介绍</w:t>
      </w:r>
      <w:r>
        <w:rPr>
          <w:rFonts w:hint="eastAsia" w:ascii="宋体" w:hAnsi="宋体" w:cs="宋体"/>
          <w:b/>
          <w:color w:val="000000"/>
          <w:kern w:val="0"/>
          <w:sz w:val="20"/>
          <w:szCs w:val="20"/>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）熟悉</w:t>
      </w:r>
      <w:r>
        <w:rPr>
          <w:rFonts w:hint="eastAsia" w:ascii="宋体" w:hAnsi="宋体" w:eastAsia="宋体" w:cs="宋体"/>
          <w:color w:val="000000"/>
          <w:kern w:val="0"/>
          <w:szCs w:val="21"/>
          <w:lang w:val="en-US" w:eastAsia="zh-CN"/>
        </w:rPr>
        <w:t>ACTIONSCRIPT脚本</w:t>
      </w:r>
      <w:r>
        <w:rPr>
          <w:rFonts w:hint="eastAsia" w:ascii="宋体" w:hAnsi="宋体" w:eastAsia="宋体" w:cs="宋体"/>
          <w:sz w:val="21"/>
          <w:lang w:val="en-US" w:eastAsia="zh-CN"/>
        </w:rPr>
        <w:t>工具的使用</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）掌握制作动画</w:t>
      </w:r>
      <w:r>
        <w:rPr>
          <w:rFonts w:hint="eastAsia" w:ascii="宋体" w:hAnsi="宋体" w:eastAsia="宋体" w:cs="宋体"/>
          <w:sz w:val="21"/>
          <w:lang w:val="en-US" w:eastAsia="zh-CN"/>
        </w:rPr>
        <w:t>图像与编程技巧</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2.教学重难点</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脚本的编写</w:t>
      </w:r>
    </w:p>
    <w:p>
      <w:pPr>
        <w:widowControl/>
        <w:spacing w:before="156" w:beforeLines="50" w:after="156" w:afterLines="50"/>
        <w:ind w:firstLine="420" w:firstLineChars="200"/>
        <w:jc w:val="left"/>
        <w:rPr>
          <w:rFonts w:hint="eastAsia" w:ascii="宋体" w:hAnsi="宋体" w:eastAsia="宋体" w:cs="宋体"/>
          <w:szCs w:val="21"/>
          <w:lang w:val="en-US" w:eastAsia="zh-CN"/>
        </w:rPr>
      </w:pPr>
      <w:r>
        <w:rPr>
          <w:rFonts w:hint="eastAsia" w:ascii="宋体" w:hAnsi="宋体" w:eastAsia="宋体" w:cs="宋体"/>
          <w:color w:val="000000"/>
          <w:kern w:val="0"/>
          <w:szCs w:val="21"/>
        </w:rPr>
        <w:t>3.教学内容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sz w:val="21"/>
          <w:lang w:eastAsia="zh-CN"/>
        </w:rPr>
        <w:t>常用的动画处理软件</w:t>
      </w:r>
      <w:r>
        <w:rPr>
          <w:rFonts w:hint="eastAsia" w:ascii="宋体" w:hAnsi="宋体" w:eastAsia="宋体" w:cs="宋体"/>
          <w:color w:val="000000"/>
          <w:kern w:val="0"/>
          <w:szCs w:val="21"/>
          <w:lang w:val="en-US" w:eastAsia="zh-CN"/>
        </w:rPr>
        <w:t>；（2）</w:t>
      </w:r>
      <w:r>
        <w:rPr>
          <w:rFonts w:hint="eastAsia" w:ascii="宋体" w:hAnsi="宋体" w:eastAsia="宋体" w:cs="宋体"/>
          <w:sz w:val="21"/>
          <w:lang w:eastAsia="zh-CN"/>
        </w:rPr>
        <w:t>关键帧、时间轴、补间、元件与实例的处理</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sz w:val="21"/>
          <w:lang w:val="en-US" w:eastAsia="zh-CN"/>
        </w:rPr>
        <w:t>动作脚本的常用函数；（4）制作举例</w:t>
      </w:r>
      <w:r>
        <w:rPr>
          <w:rFonts w:hint="eastAsia" w:ascii="宋体" w:hAnsi="宋体" w:eastAsia="宋体" w:cs="宋体"/>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4.教学方法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5.教学评价</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熟悉常用的动态处理手段</w:t>
      </w:r>
      <w:r>
        <w:rPr>
          <w:rFonts w:hint="eastAsia" w:ascii="宋体" w:hAnsi="宋体" w:eastAsia="宋体" w:cs="宋体"/>
          <w:color w:val="000000"/>
          <w:kern w:val="0"/>
          <w:szCs w:val="21"/>
          <w:lang w:val="en-US" w:eastAsia="zh-CN"/>
        </w:rPr>
        <w:t>。</w:t>
      </w:r>
    </w:p>
    <w:p>
      <w:pPr>
        <w:numPr>
          <w:ilvl w:val="0"/>
          <w:numId w:val="0"/>
        </w:numPr>
        <w:snapToGrid w:val="0"/>
        <w:jc w:val="both"/>
        <w:rPr>
          <w:rFonts w:hint="eastAsia" w:ascii="Times New Roman" w:hAnsi="Times New Roman" w:eastAsia="黑体"/>
          <w:sz w:val="21"/>
          <w:lang w:eastAsia="zh-CN"/>
        </w:rPr>
      </w:pPr>
    </w:p>
    <w:p>
      <w:pPr>
        <w:numPr>
          <w:ilvl w:val="0"/>
          <w:numId w:val="0"/>
        </w:numPr>
        <w:snapToGrid w:val="0"/>
        <w:jc w:val="both"/>
        <w:rPr>
          <w:rFonts w:hint="eastAsia" w:ascii="Times New Roman" w:hAnsi="Times New Roman"/>
          <w:sz w:val="21"/>
          <w:lang w:val="en-US" w:eastAsia="zh-CN"/>
        </w:rPr>
      </w:pPr>
    </w:p>
    <w:p>
      <w:pPr>
        <w:widowControl/>
        <w:spacing w:before="156" w:beforeLines="50" w:after="156" w:afterLines="50"/>
        <w:ind w:firstLine="482" w:firstLineChars="200"/>
        <w:jc w:val="left"/>
        <w:rPr>
          <w:b/>
          <w:bCs w:val="0"/>
        </w:rPr>
      </w:pPr>
      <w:r>
        <w:rPr>
          <w:rFonts w:hint="eastAsia" w:ascii="黑体" w:hAnsi="黑体" w:eastAsia="黑体" w:cs="Times New Roman"/>
          <w:b/>
          <w:bCs w:val="0"/>
          <w:sz w:val="24"/>
          <w:szCs w:val="24"/>
        </w:rPr>
        <w:t>第</w:t>
      </w:r>
      <w:r>
        <w:rPr>
          <w:rFonts w:hint="eastAsia" w:ascii="黑体" w:hAnsi="黑体" w:eastAsia="黑体" w:cs="Times New Roman"/>
          <w:b/>
          <w:bCs w:val="0"/>
          <w:sz w:val="24"/>
          <w:szCs w:val="24"/>
          <w:lang w:eastAsia="zh-CN"/>
        </w:rPr>
        <w:t>四</w:t>
      </w:r>
      <w:r>
        <w:rPr>
          <w:rFonts w:hint="eastAsia" w:ascii="黑体" w:hAnsi="黑体" w:eastAsia="黑体" w:cs="Times New Roman"/>
          <w:b/>
          <w:bCs w:val="0"/>
          <w:sz w:val="24"/>
          <w:szCs w:val="24"/>
        </w:rPr>
        <w:t xml:space="preserve">章 </w:t>
      </w:r>
      <w:r>
        <w:rPr>
          <w:rFonts w:hint="eastAsia" w:ascii="黑体" w:hAnsi="黑体" w:eastAsia="黑体" w:cs="黑体"/>
          <w:b/>
          <w:bCs w:val="0"/>
          <w:sz w:val="24"/>
          <w:szCs w:val="24"/>
          <w:lang w:val="en-US" w:eastAsia="zh-CN"/>
        </w:rPr>
        <w:t>HTML5与移动网页设计</w:t>
      </w:r>
      <w:r>
        <w:rPr>
          <w:rFonts w:hint="eastAsia" w:ascii="宋体" w:hAnsi="宋体" w:cs="宋体"/>
          <w:b/>
          <w:bCs w:val="0"/>
          <w:color w:val="000000"/>
          <w:kern w:val="0"/>
          <w:sz w:val="20"/>
          <w:szCs w:val="20"/>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）熟悉</w:t>
      </w:r>
      <w:r>
        <w:rPr>
          <w:rFonts w:hint="eastAsia" w:ascii="宋体" w:hAnsi="宋体" w:eastAsia="宋体" w:cs="宋体"/>
          <w:color w:val="000000"/>
          <w:kern w:val="0"/>
          <w:szCs w:val="21"/>
          <w:lang w:val="en-US" w:eastAsia="zh-CN"/>
        </w:rPr>
        <w:t>移动端网页设计的工具</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）掌握制作动画</w:t>
      </w:r>
      <w:r>
        <w:rPr>
          <w:rFonts w:hint="eastAsia" w:ascii="宋体" w:hAnsi="宋体" w:eastAsia="宋体" w:cs="宋体"/>
          <w:sz w:val="21"/>
          <w:lang w:val="en-US" w:eastAsia="zh-CN"/>
        </w:rPr>
        <w:t>图像与编程技巧</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2.教学重难点</w:t>
      </w:r>
      <w:r>
        <w:rPr>
          <w:rFonts w:hint="eastAsia" w:ascii="宋体" w:hAnsi="宋体" w:eastAsia="宋体" w:cs="宋体"/>
          <w:color w:val="000000"/>
          <w:kern w:val="0"/>
          <w:szCs w:val="21"/>
          <w:lang w:eastAsia="zh-CN"/>
        </w:rPr>
        <w:t>：</w:t>
      </w:r>
      <w:r>
        <w:rPr>
          <w:rFonts w:hint="eastAsia" w:ascii="宋体" w:hAnsi="宋体" w:eastAsia="宋体" w:cs="宋体"/>
          <w:sz w:val="21"/>
          <w:lang w:val="en-US" w:eastAsia="zh-CN"/>
        </w:rPr>
        <w:t>CANVAS与JQUERY</w:t>
      </w:r>
    </w:p>
    <w:p>
      <w:pPr>
        <w:widowControl/>
        <w:spacing w:before="156" w:beforeLines="50" w:after="156" w:afterLines="50"/>
        <w:ind w:firstLine="420" w:firstLineChars="200"/>
        <w:jc w:val="left"/>
        <w:rPr>
          <w:rFonts w:hint="eastAsia" w:ascii="宋体" w:hAnsi="宋体" w:eastAsia="宋体" w:cs="宋体"/>
          <w:szCs w:val="21"/>
          <w:lang w:val="en-US" w:eastAsia="zh-CN"/>
        </w:rPr>
      </w:pPr>
      <w:r>
        <w:rPr>
          <w:rFonts w:hint="eastAsia" w:ascii="宋体" w:hAnsi="宋体" w:eastAsia="宋体" w:cs="宋体"/>
          <w:color w:val="000000"/>
          <w:kern w:val="0"/>
          <w:szCs w:val="21"/>
        </w:rPr>
        <w:t>3.教学内容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sz w:val="21"/>
          <w:lang w:eastAsia="zh-CN"/>
        </w:rPr>
        <w:t>移动端网页设计的不同</w:t>
      </w:r>
      <w:r>
        <w:rPr>
          <w:rFonts w:hint="eastAsia" w:ascii="宋体" w:hAnsi="宋体" w:eastAsia="宋体" w:cs="宋体"/>
          <w:color w:val="000000"/>
          <w:kern w:val="0"/>
          <w:szCs w:val="21"/>
          <w:lang w:val="en-US" w:eastAsia="zh-CN"/>
        </w:rPr>
        <w:t>；（2）</w:t>
      </w:r>
      <w:r>
        <w:rPr>
          <w:rFonts w:hint="eastAsia" w:ascii="宋体" w:hAnsi="宋体" w:eastAsia="宋体" w:cs="宋体"/>
          <w:sz w:val="21"/>
          <w:lang w:val="en-US" w:eastAsia="zh-CN"/>
        </w:rPr>
        <w:t>HTML5比较有影响的标签及使用</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sz w:val="21"/>
          <w:lang w:val="en-US" w:eastAsia="zh-CN"/>
        </w:rPr>
        <w:t>移动网页制作举例</w:t>
      </w:r>
      <w:r>
        <w:rPr>
          <w:rFonts w:hint="eastAsia" w:ascii="宋体" w:hAnsi="宋体" w:eastAsia="宋体" w:cs="宋体"/>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4.教学方法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5.教学评价</w:t>
      </w:r>
      <w:r>
        <w:rPr>
          <w:rFonts w:hint="eastAsia" w:ascii="宋体" w:hAnsi="宋体" w:eastAsia="宋体" w:cs="宋体"/>
          <w:color w:val="000000"/>
          <w:kern w:val="0"/>
          <w:szCs w:val="21"/>
          <w:lang w:eastAsia="zh-CN"/>
        </w:rPr>
        <w:t>：</w:t>
      </w:r>
      <w:r>
        <w:rPr>
          <w:rFonts w:hint="eastAsia" w:ascii="宋体" w:hAnsi="宋体" w:eastAsia="宋体" w:cs="宋体"/>
          <w:sz w:val="21"/>
          <w:lang w:eastAsia="zh-CN"/>
        </w:rPr>
        <w:t>熟悉常用的移动网页处理手段</w:t>
      </w:r>
      <w:r>
        <w:rPr>
          <w:rFonts w:hint="eastAsia" w:ascii="宋体" w:hAnsi="宋体" w:eastAsia="宋体" w:cs="宋体"/>
          <w:color w:val="000000"/>
          <w:kern w:val="0"/>
          <w:szCs w:val="21"/>
          <w:lang w:val="en-US" w:eastAsia="zh-CN"/>
        </w:rPr>
        <w:t>。</w:t>
      </w:r>
    </w:p>
    <w:p>
      <w:pPr>
        <w:widowControl w:val="0"/>
        <w:numPr>
          <w:ilvl w:val="0"/>
          <w:numId w:val="0"/>
        </w:numPr>
        <w:autoSpaceDE w:val="0"/>
        <w:autoSpaceDN w:val="0"/>
        <w:adjustRightInd w:val="0"/>
        <w:snapToGrid w:val="0"/>
        <w:jc w:val="both"/>
        <w:rPr>
          <w:rFonts w:hint="eastAsia" w:ascii="Times New Roman" w:hAnsi="Times New Roman"/>
          <w:sz w:val="21"/>
          <w:lang w:val="en-US" w:eastAsia="zh-CN"/>
        </w:rPr>
      </w:pPr>
    </w:p>
    <w:p>
      <w:pPr>
        <w:widowControl/>
        <w:spacing w:before="156" w:beforeLines="50" w:after="156" w:afterLines="50"/>
        <w:ind w:firstLine="482" w:firstLineChars="200"/>
        <w:jc w:val="left"/>
        <w:rPr>
          <w:b/>
          <w:bCs w:val="0"/>
          <w:sz w:val="24"/>
          <w:szCs w:val="24"/>
        </w:rPr>
      </w:pPr>
      <w:r>
        <w:rPr>
          <w:rFonts w:hint="eastAsia" w:ascii="黑体" w:hAnsi="黑体" w:eastAsia="黑体" w:cs="黑体"/>
          <w:b/>
          <w:bCs w:val="0"/>
          <w:sz w:val="24"/>
          <w:szCs w:val="24"/>
        </w:rPr>
        <w:t>第</w:t>
      </w:r>
      <w:r>
        <w:rPr>
          <w:rFonts w:hint="eastAsia" w:ascii="黑体" w:hAnsi="黑体" w:eastAsia="黑体" w:cs="黑体"/>
          <w:b/>
          <w:bCs w:val="0"/>
          <w:sz w:val="24"/>
          <w:szCs w:val="24"/>
          <w:lang w:eastAsia="zh-CN"/>
        </w:rPr>
        <w:t>五</w:t>
      </w:r>
      <w:r>
        <w:rPr>
          <w:rFonts w:hint="eastAsia" w:ascii="黑体" w:hAnsi="黑体" w:eastAsia="黑体" w:cs="黑体"/>
          <w:b/>
          <w:bCs w:val="0"/>
          <w:sz w:val="24"/>
          <w:szCs w:val="24"/>
        </w:rPr>
        <w:t>章 电子商务系统开发方法</w:t>
      </w:r>
      <w:r>
        <w:rPr>
          <w:rFonts w:hint="eastAsia" w:ascii="宋体" w:hAnsi="宋体" w:cs="宋体"/>
          <w:b/>
          <w:bCs w:val="0"/>
          <w:color w:val="000000"/>
          <w:kern w:val="0"/>
          <w:sz w:val="24"/>
          <w:szCs w:val="24"/>
        </w:rPr>
        <w:t xml:space="preserve"> </w:t>
      </w:r>
    </w:p>
    <w:p>
      <w:pPr>
        <w:spacing w:line="400" w:lineRule="exact"/>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1.教学目标</w:t>
      </w:r>
      <w:r>
        <w:rPr>
          <w:rFonts w:hint="eastAsia" w:ascii="宋体" w:hAnsi="宋体" w:eastAsia="宋体" w:cs="宋体"/>
          <w:color w:val="000000"/>
          <w:kern w:val="0"/>
          <w:szCs w:val="21"/>
          <w:lang w:eastAsia="zh-CN"/>
        </w:rPr>
        <w:t>：</w:t>
      </w:r>
      <w:r>
        <w:rPr>
          <w:rFonts w:hint="eastAsia" w:ascii="宋体" w:hAnsi="宋体" w:eastAsia="宋体" w:cs="宋体"/>
          <w:szCs w:val="21"/>
        </w:rPr>
        <w:t>（1）熟悉结构化开发方法的核心思想和开发步骤</w:t>
      </w:r>
      <w:r>
        <w:rPr>
          <w:rFonts w:hint="eastAsia" w:ascii="宋体" w:hAnsi="宋体" w:eastAsia="宋体" w:cs="宋体"/>
          <w:szCs w:val="21"/>
          <w:lang w:eastAsia="zh-CN"/>
        </w:rPr>
        <w:t>；</w:t>
      </w:r>
      <w:r>
        <w:rPr>
          <w:rFonts w:hint="eastAsia" w:ascii="宋体" w:hAnsi="宋体" w:eastAsia="宋体" w:cs="宋体"/>
          <w:szCs w:val="21"/>
        </w:rPr>
        <w:t>（2）熟悉面向对象的基本概念和思想</w:t>
      </w:r>
      <w:r>
        <w:rPr>
          <w:rFonts w:hint="eastAsia" w:ascii="宋体" w:hAnsi="宋体" w:eastAsia="宋体" w:cs="宋体"/>
          <w:szCs w:val="21"/>
          <w:lang w:eastAsia="zh-CN"/>
        </w:rPr>
        <w:t>；</w:t>
      </w:r>
      <w:r>
        <w:rPr>
          <w:rFonts w:hint="eastAsia" w:ascii="宋体" w:hAnsi="宋体" w:eastAsia="宋体" w:cs="宋体"/>
          <w:bCs/>
          <w:color w:val="000000"/>
          <w:szCs w:val="21"/>
        </w:rPr>
        <w:t>（3）掌握UML常见的图形及其绘制方法</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2.教学重难点</w:t>
      </w:r>
      <w:r>
        <w:rPr>
          <w:rFonts w:hint="eastAsia" w:ascii="宋体" w:hAnsi="宋体" w:eastAsia="宋体" w:cs="宋体"/>
          <w:color w:val="000000"/>
          <w:kern w:val="0"/>
          <w:szCs w:val="21"/>
          <w:lang w:eastAsia="zh-CN"/>
        </w:rPr>
        <w:t>：</w:t>
      </w:r>
      <w:r>
        <w:rPr>
          <w:rFonts w:hint="eastAsia" w:ascii="宋体" w:hAnsi="宋体" w:eastAsia="宋体" w:cs="宋体"/>
          <w:sz w:val="21"/>
          <w:lang w:val="en-US" w:eastAsia="zh-CN"/>
        </w:rPr>
        <w:t>UML图的绘制</w:t>
      </w:r>
    </w:p>
    <w:p>
      <w:pPr>
        <w:spacing w:line="400" w:lineRule="exact"/>
        <w:ind w:firstLine="420" w:firstLineChars="200"/>
        <w:rPr>
          <w:rFonts w:hint="eastAsia" w:ascii="宋体" w:hAnsi="宋体"/>
          <w:szCs w:val="21"/>
        </w:rPr>
      </w:pPr>
      <w:r>
        <w:rPr>
          <w:rFonts w:hint="eastAsia" w:ascii="宋体" w:hAnsi="宋体" w:eastAsia="宋体" w:cs="宋体"/>
          <w:color w:val="000000"/>
          <w:kern w:val="0"/>
          <w:szCs w:val="21"/>
        </w:rPr>
        <w:t>3.教学内容</w:t>
      </w:r>
      <w:r>
        <w:rPr>
          <w:rFonts w:hint="eastAsia" w:ascii="宋体" w:hAnsi="宋体" w:eastAsia="宋体" w:cs="宋体"/>
          <w:color w:val="000000"/>
          <w:kern w:val="0"/>
          <w:szCs w:val="21"/>
          <w:lang w:eastAsia="zh-CN"/>
        </w:rPr>
        <w:t>：</w:t>
      </w:r>
      <w:r>
        <w:rPr>
          <w:rFonts w:hint="eastAsia" w:ascii="宋体" w:hAnsi="宋体" w:eastAsia="宋体" w:cs="宋体"/>
          <w:szCs w:val="21"/>
        </w:rPr>
        <w:t>（1）结构化开发方法的核心思想和开发步骤</w:t>
      </w:r>
      <w:r>
        <w:rPr>
          <w:rFonts w:hint="eastAsia" w:ascii="宋体" w:hAnsi="宋体" w:eastAsia="宋体" w:cs="宋体"/>
          <w:szCs w:val="21"/>
          <w:lang w:eastAsia="zh-CN"/>
        </w:rPr>
        <w:t>；</w:t>
      </w:r>
      <w:r>
        <w:rPr>
          <w:rFonts w:hint="eastAsia" w:ascii="宋体" w:hAnsi="宋体" w:eastAsia="宋体" w:cs="宋体"/>
          <w:szCs w:val="21"/>
        </w:rPr>
        <w:t>（2）面向对象的基本概念和思想</w:t>
      </w:r>
      <w:r>
        <w:rPr>
          <w:rFonts w:hint="eastAsia" w:ascii="宋体" w:hAnsi="宋体" w:eastAsia="宋体" w:cs="宋体"/>
          <w:szCs w:val="21"/>
          <w:lang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bCs/>
          <w:color w:val="000000"/>
          <w:szCs w:val="21"/>
        </w:rPr>
        <w:t>UML常见的图形</w:t>
      </w: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4</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例图、类图、序列图、状态图和活动图绘制方法。</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4.教学方法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5.教学评价</w:t>
      </w:r>
      <w:r>
        <w:rPr>
          <w:rFonts w:hint="eastAsia" w:ascii="宋体" w:hAnsi="宋体" w:eastAsia="宋体" w:cs="宋体"/>
          <w:color w:val="000000"/>
          <w:kern w:val="0"/>
          <w:szCs w:val="21"/>
          <w:lang w:eastAsia="zh-CN"/>
        </w:rPr>
        <w:t>：</w:t>
      </w:r>
      <w:r>
        <w:rPr>
          <w:rFonts w:hint="eastAsia" w:ascii="宋体" w:hAnsi="宋体" w:eastAsia="宋体" w:cs="宋体"/>
          <w:sz w:val="21"/>
          <w:lang w:val="en-US" w:eastAsia="zh-CN"/>
        </w:rPr>
        <w:t>WPS绘制UML图</w:t>
      </w:r>
      <w:r>
        <w:rPr>
          <w:rFonts w:hint="eastAsia" w:ascii="宋体" w:hAnsi="宋体" w:eastAsia="宋体" w:cs="宋体"/>
          <w:color w:val="000000"/>
          <w:kern w:val="0"/>
          <w:szCs w:val="21"/>
          <w:lang w:val="en-US" w:eastAsia="zh-CN"/>
        </w:rPr>
        <w:t>。</w:t>
      </w:r>
    </w:p>
    <w:p>
      <w:pPr>
        <w:snapToGrid w:val="0"/>
        <w:jc w:val="both"/>
        <w:rPr>
          <w:rFonts w:hint="eastAsia" w:ascii="Times New Roman" w:hAnsi="Times New Roman"/>
          <w:sz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电子商务网站的策划设计与服务器架设管理</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图像处理软件介绍</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动画处理软件介绍</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HTML5与移动网页设计</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电子商务系统开发方法</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val="0"/>
                <w:kern w:val="0"/>
                <w:sz w:val="21"/>
                <w:szCs w:val="21"/>
                <w:lang w:val="en-US" w:eastAsia="zh-CN" w:bidi="ar"/>
              </w:rPr>
              <w:t>电子商务网站的策划设计与服务器架设管理</w:t>
            </w:r>
          </w:p>
        </w:tc>
        <w:tc>
          <w:tcPr>
            <w:tcW w:w="114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商务网站开发的策划及实施步骤</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386"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策划书内容</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lang w:val="en-US" w:eastAsia="zh-CN"/>
              </w:rPr>
              <w:t>4</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val="0"/>
                <w:kern w:val="0"/>
                <w:sz w:val="21"/>
                <w:szCs w:val="21"/>
                <w:lang w:val="en-US" w:eastAsia="zh-CN" w:bidi="ar"/>
              </w:rPr>
              <w:t>图像处理软件介绍</w:t>
            </w:r>
          </w:p>
        </w:tc>
        <w:tc>
          <w:tcPr>
            <w:tcW w:w="114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图像处理</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完成课堂及课后作业</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-7</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val="0"/>
                <w:kern w:val="0"/>
                <w:sz w:val="21"/>
                <w:szCs w:val="21"/>
                <w:lang w:val="en-US" w:eastAsia="zh-CN" w:bidi="ar"/>
              </w:rPr>
              <w:t>动画处理软件介绍</w:t>
            </w:r>
          </w:p>
        </w:tc>
        <w:tc>
          <w:tcPr>
            <w:tcW w:w="114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动画处理</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eastAsia="zh-CN"/>
              </w:rPr>
              <w:t>完成课堂及课后作业</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8-9</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lang w:val="en-US" w:eastAsia="zh-CN"/>
              </w:rPr>
              <w:t>HTML5与移动网页设计</w:t>
            </w:r>
          </w:p>
        </w:tc>
        <w:tc>
          <w:tcPr>
            <w:tcW w:w="114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移动网页制作</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eastAsia="zh-CN"/>
              </w:rPr>
              <w:t>完成课堂及课后作业</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10-12</w:t>
            </w: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rPr>
              <w:t>电子商务系统开发方法</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UML绘图</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eastAsia="zh-CN"/>
              </w:rPr>
              <w:t>完成课堂及课后作业</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4" w:type="dxa"/>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3</w:t>
            </w:r>
          </w:p>
          <w:p>
            <w:pPr>
              <w:widowControl/>
              <w:spacing w:before="156" w:beforeLines="50" w:after="156" w:afterLines="50"/>
              <w:jc w:val="center"/>
              <w:rPr>
                <w:rFonts w:ascii="宋体" w:hAnsi="宋体" w:eastAsia="宋体"/>
                <w:szCs w:val="21"/>
              </w:rPr>
            </w:pPr>
          </w:p>
        </w:tc>
        <w:tc>
          <w:tcPr>
            <w:tcW w:w="929" w:type="dxa"/>
            <w:vAlign w:val="top"/>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考试</w:t>
            </w:r>
          </w:p>
        </w:tc>
        <w:tc>
          <w:tcPr>
            <w:tcW w:w="1145"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numPr>
          <w:ilvl w:val="0"/>
          <w:numId w:val="2"/>
        </w:num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《网页设计与制作》，邢玉娟、朱晓晶、夏俊鹄 中国建材工业出版社</w:t>
      </w:r>
    </w:p>
    <w:p>
      <w:pPr>
        <w:numPr>
          <w:ilvl w:val="0"/>
          <w:numId w:val="2"/>
        </w:numPr>
        <w:snapToGrid w:val="0"/>
        <w:ind w:left="0" w:leftChars="0" w:firstLine="0" w:firstLineChars="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《Web程序设计与应用》，曾斌主编，清华大学出版社出版</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3.《网页设计与制作》，涂敏、孙远光、曾斌等，江西高校出版社</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4.《Dreamweaver Flash Fireworks网页设计从入门到精通》，孙良军，中国青年出版社</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5.《Dreamweaver Flash Fireworks经典设计300例》，王涛，清华同方光盘电子出版社</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6.《Flash ActionScript宝典》，Joey Lott,Robert Reinhardt，电子工业出版社</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7.《网站设计与Web应用开发技术》，吴伟敏，清华大学出版社</w:t>
      </w:r>
    </w:p>
    <w:p>
      <w:pPr>
        <w:snapToGrid w:val="0"/>
        <w:jc w:val="both"/>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8.《众妙之门 电子商务网站设计指南》，Smashing Magazine，人民邮电出版社</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3.举例法：通过举例，强化学生对相关知识点的认识。</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4.案例分析法：通过案例解读、案例问题回答，提高学生理论知识运用能力。</w:t>
      </w:r>
    </w:p>
    <w:p>
      <w:pPr>
        <w:widowControl/>
        <w:spacing w:before="156" w:beforeLines="50" w:after="156" w:afterLines="50"/>
        <w:ind w:firstLine="420" w:firstLineChars="200"/>
        <w:jc w:val="left"/>
        <w:rPr>
          <w:rFonts w:ascii="宋体" w:hAnsi="宋体" w:eastAsia="宋体"/>
        </w:rPr>
      </w:pP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int="eastAsia" w:hAnsi="宋体" w:eastAsia="宋体"/>
                <w:b w:val="0"/>
                <w:bCs/>
                <w:lang w:eastAsia="zh-CN"/>
              </w:rPr>
            </w:pPr>
            <w:r>
              <w:rPr>
                <w:rFonts w:hint="eastAsia" w:hAnsi="宋体"/>
                <w:b w:val="0"/>
                <w:bCs/>
                <w:lang w:eastAsia="zh-CN"/>
              </w:rPr>
              <w:t>图形图像的加工处理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spacing w:before="156" w:beforeLines="50" w:after="156" w:afterLines="50"/>
              <w:jc w:val="center"/>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eastAsia" w:hAnsi="宋体" w:eastAsia="宋体"/>
                <w:b w:val="0"/>
                <w:bCs/>
                <w:lang w:eastAsia="zh-CN"/>
              </w:rPr>
            </w:pPr>
            <w:r>
              <w:rPr>
                <w:rFonts w:hint="eastAsia" w:hAnsi="宋体"/>
                <w:b w:val="0"/>
                <w:bCs/>
                <w:lang w:eastAsia="zh-CN"/>
              </w:rPr>
              <w:t>动画图像的加工处理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spacing w:before="156" w:beforeLines="50" w:after="156" w:afterLines="50"/>
              <w:jc w:val="center"/>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int="default" w:hAnsi="宋体" w:eastAsia="宋体"/>
                <w:b w:val="0"/>
                <w:bCs/>
                <w:lang w:val="en-US" w:eastAsia="zh-CN"/>
              </w:rPr>
            </w:pPr>
            <w:r>
              <w:rPr>
                <w:rFonts w:hint="eastAsia" w:hAnsi="宋体"/>
                <w:b w:val="0"/>
                <w:bCs/>
                <w:lang w:val="en-US" w:eastAsia="zh-CN"/>
              </w:rPr>
              <w:t>UML图形的绘制</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spacing w:before="156" w:beforeLines="50" w:after="156" w:afterLines="50"/>
              <w:jc w:val="center"/>
              <w:rPr>
                <w:rFonts w:hAnsi="宋体"/>
                <w:b/>
              </w:rPr>
            </w:pPr>
            <w:r>
              <w:rPr>
                <w:rFonts w:hint="eastAsia" w:ascii="宋体" w:hAnsi="宋体"/>
                <w:color w:val="000000"/>
                <w:szCs w:val="21"/>
              </w:rPr>
              <w:t>3.期末考试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15</w:t>
      </w:r>
      <w:r>
        <w:rPr>
          <w:rFonts w:ascii="宋体" w:hAnsi="宋体" w:eastAsia="宋体"/>
        </w:rPr>
        <w:t>%</w:t>
      </w:r>
      <w:r>
        <w:rPr>
          <w:rFonts w:hint="eastAsia" w:ascii="宋体" w:hAnsi="宋体" w:eastAsia="宋体"/>
        </w:rPr>
        <w:t>，期中考试</w:t>
      </w:r>
      <w:r>
        <w:rPr>
          <w:rFonts w:hint="eastAsia" w:ascii="宋体" w:hAnsi="宋体" w:eastAsia="宋体"/>
          <w:lang w:val="en-US" w:eastAsia="zh-CN"/>
        </w:rPr>
        <w:t>15</w:t>
      </w:r>
      <w:r>
        <w:rPr>
          <w:rFonts w:ascii="宋体" w:hAnsi="宋体" w:eastAsia="宋体"/>
        </w:rPr>
        <w:t>%</w:t>
      </w:r>
      <w:r>
        <w:rPr>
          <w:rFonts w:hint="eastAsia" w:ascii="宋体" w:hAnsi="宋体" w:eastAsia="宋体"/>
          <w:lang w:eastAsia="zh-CN"/>
        </w:rPr>
        <w:t>；</w:t>
      </w:r>
      <w:r>
        <w:rPr>
          <w:rFonts w:hint="eastAsia" w:ascii="宋体" w:hAnsi="宋体" w:eastAsia="宋体"/>
        </w:rPr>
        <w:t>期末考试</w:t>
      </w:r>
      <w:r>
        <w:rPr>
          <w:rFonts w:hint="eastAsia" w:ascii="宋体" w:hAnsi="宋体" w:eastAsia="宋体"/>
          <w:lang w:val="en-US" w:eastAsia="zh-CN"/>
        </w:rPr>
        <w:t>7</w:t>
      </w:r>
      <w:r>
        <w:rPr>
          <w:rFonts w:ascii="宋体" w:hAnsi="宋体" w:eastAsia="宋体"/>
        </w:rPr>
        <w:t>0%</w:t>
      </w:r>
      <w:r>
        <w:rPr>
          <w:rFonts w:hint="eastAsia" w:ascii="宋体" w:hAnsi="宋体" w:eastAsia="宋体"/>
        </w:rPr>
        <w:t>，</w:t>
      </w:r>
      <w:r>
        <w:rPr>
          <w:rFonts w:hint="eastAsia" w:ascii="宋体" w:hAnsi="宋体" w:eastAsia="宋体"/>
          <w:lang w:eastAsia="zh-CN"/>
        </w:rPr>
        <w:t>机房操作，开卷</w:t>
      </w:r>
      <w:r>
        <w:rPr>
          <w:rFonts w:hint="eastAsia" w:ascii="宋体" w:hAnsi="宋体" w:eastAsia="宋体" w:cs="宋体"/>
          <w:color w:val="000000"/>
          <w:szCs w:val="21"/>
          <w:lang w:eastAsia="zh-CN"/>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Times New Roman" w:hAnsi="Times New Roman"/>
                <w:sz w:val="21"/>
                <w:lang w:val="en-US" w:eastAsia="zh-CN"/>
              </w:rPr>
              <w:t xml:space="preserve"> </w:t>
            </w: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ｘ平时分目标成绩+0.</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ｘ期中分目标成绩  +0.</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2627" w:type="dxa"/>
            <w:vMerge w:val="continue"/>
            <w:tcBorders/>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2627" w:type="dxa"/>
            <w:vMerge w:val="continue"/>
            <w:tcBorders/>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非常全面、准确地掌握图形图像的编辑技能</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比较全面、准确地掌握图形图像的编辑技能</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对图形图像的编辑技能较为准确，但不够全面</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基本正确地掌握图形图像的编辑技能</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szCs w:val="21"/>
                <w:lang w:eastAsia="zh-CN"/>
              </w:rPr>
              <w:t>不能正确掌握图形图像的编辑技能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非常全面、准确地按照要求完成动画基本操作</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比较全面、准确地完成动画基本操作</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动画基本操作不够准确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动画基本操作不够准确</w:t>
            </w:r>
            <w:bookmarkStart w:id="0" w:name="_GoBack"/>
            <w:bookmarkEnd w:id="0"/>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不能完成动画的操作要求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val="en-US" w:eastAsia="zh-CN"/>
              </w:rPr>
            </w:pPr>
            <w:r>
              <w:rPr>
                <w:rFonts w:ascii="宋体" w:hAnsi="宋体" w:eastAsia="宋体"/>
                <w:b/>
                <w:bCs/>
                <w:kern w:val="0"/>
                <w:szCs w:val="21"/>
              </w:rPr>
              <w:t>目标</w:t>
            </w:r>
            <w:r>
              <w:rPr>
                <w:rFonts w:hint="eastAsia" w:ascii="宋体" w:hAnsi="宋体" w:eastAsia="宋体"/>
                <w:b/>
                <w:bCs/>
                <w:kern w:val="0"/>
                <w:szCs w:val="21"/>
                <w:lang w:val="en-US" w:eastAsia="zh-CN"/>
              </w:rPr>
              <w:t>3</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UML图的绘制</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比较全面、准确地完成</w:t>
            </w:r>
            <w:r>
              <w:rPr>
                <w:rFonts w:hint="eastAsia" w:ascii="宋体" w:hAnsi="宋体" w:eastAsia="宋体"/>
                <w:szCs w:val="21"/>
                <w:lang w:val="en-US" w:eastAsia="zh-CN"/>
              </w:rPr>
              <w:t>UML图的绘</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eastAsia="zh-CN"/>
              </w:rPr>
            </w:pPr>
            <w:r>
              <w:rPr>
                <w:rFonts w:hint="eastAsia" w:ascii="宋体" w:hAnsi="宋体" w:eastAsia="宋体"/>
                <w:szCs w:val="21"/>
                <w:lang w:val="en-US" w:eastAsia="zh-CN"/>
              </w:rPr>
              <w:t>UML图的绘</w:t>
            </w:r>
            <w:r>
              <w:rPr>
                <w:rFonts w:hint="eastAsia" w:ascii="宋体" w:hAnsi="宋体" w:eastAsia="宋体"/>
                <w:szCs w:val="21"/>
                <w:lang w:eastAsia="zh-CN"/>
              </w:rPr>
              <w:t>不够准确</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eastAsia="zh-CN"/>
              </w:rPr>
            </w:pPr>
            <w:r>
              <w:rPr>
                <w:rFonts w:hint="eastAsia" w:ascii="宋体" w:hAnsi="宋体" w:eastAsia="宋体"/>
                <w:szCs w:val="21"/>
                <w:lang w:val="en-US" w:eastAsia="zh-CN"/>
              </w:rPr>
              <w:t>UML图的绘</w:t>
            </w:r>
            <w:r>
              <w:rPr>
                <w:rFonts w:hint="eastAsia" w:ascii="宋体" w:hAnsi="宋体" w:eastAsia="宋体"/>
                <w:szCs w:val="21"/>
                <w:lang w:eastAsia="zh-CN"/>
              </w:rPr>
              <w:t>不够准确</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不能完成</w:t>
            </w:r>
            <w:r>
              <w:rPr>
                <w:rFonts w:hint="eastAsia" w:ascii="宋体" w:hAnsi="宋体" w:eastAsia="宋体"/>
                <w:szCs w:val="21"/>
                <w:lang w:val="en-US" w:eastAsia="zh-CN"/>
              </w:rPr>
              <w:t>UML图的绘</w:t>
            </w:r>
          </w:p>
        </w:tc>
      </w:tr>
    </w:tbl>
    <w:p>
      <w:pPr>
        <w:widowControl/>
        <w:jc w:val="left"/>
        <w:rPr>
          <w:rFonts w:ascii="宋体" w:hAnsi="宋体" w:eastAsia="宋体"/>
        </w:rPr>
      </w:pPr>
    </w:p>
    <w:p>
      <w:pPr>
        <w:widowControl/>
        <w:jc w:val="left"/>
        <w:rPr>
          <w:rFonts w:ascii="宋体" w:hAnsi="宋体" w:eastAsia="宋体"/>
        </w:rPr>
      </w:pPr>
    </w:p>
    <w:p>
      <w:pPr>
        <w:autoSpaceDE w:val="0"/>
        <w:autoSpaceDN w:val="0"/>
        <w:adjustRightInd w:val="0"/>
        <w:ind w:firstLine="420" w:firstLineChars="200"/>
        <w:jc w:val="left"/>
        <w:rPr>
          <w:rFonts w:hint="eastAsia" w:ascii="宋体" w:hAnsi="宋体"/>
          <w:color w:val="000000"/>
          <w:kern w:val="0"/>
          <w:szCs w:val="21"/>
        </w:rPr>
      </w:pPr>
    </w:p>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2020703060505090304"/>
    <w:charset w:val="00"/>
    <w:family w:val="roman"/>
    <w:pitch w:val="default"/>
    <w:sig w:usb0="00000000" w:usb1="00000000" w:usb2="00000001" w:usb3="00000000" w:csb0="400001BF" w:csb1="DFF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333BA"/>
    <w:multiLevelType w:val="singleLevel"/>
    <w:tmpl w:val="BA9333BA"/>
    <w:lvl w:ilvl="0" w:tentative="0">
      <w:start w:val="1"/>
      <w:numFmt w:val="decimal"/>
      <w:suff w:val="nothing"/>
      <w:lvlText w:val="%1．"/>
      <w:lvlJc w:val="left"/>
    </w:lvl>
  </w:abstractNum>
  <w:abstractNum w:abstractNumId="1">
    <w:nsid w:val="BF74668A"/>
    <w:multiLevelType w:val="singleLevel"/>
    <w:tmpl w:val="BF74668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N2UxYWEwN2VjZTU1MmI2OWI5YjllNmJkOTNiZjkifQ=="/>
  </w:docVars>
  <w:rsids>
    <w:rsidRoot w:val="001E5724"/>
    <w:rsid w:val="00022CBB"/>
    <w:rsid w:val="00077A5F"/>
    <w:rsid w:val="000A400B"/>
    <w:rsid w:val="000F054A"/>
    <w:rsid w:val="001E5724"/>
    <w:rsid w:val="00242673"/>
    <w:rsid w:val="00285327"/>
    <w:rsid w:val="002A7568"/>
    <w:rsid w:val="00313A87"/>
    <w:rsid w:val="003206BD"/>
    <w:rsid w:val="00322986"/>
    <w:rsid w:val="0034254B"/>
    <w:rsid w:val="0038665C"/>
    <w:rsid w:val="004070CF"/>
    <w:rsid w:val="00443C38"/>
    <w:rsid w:val="005A0378"/>
    <w:rsid w:val="005A6FCB"/>
    <w:rsid w:val="00665621"/>
    <w:rsid w:val="006D367B"/>
    <w:rsid w:val="006E4F82"/>
    <w:rsid w:val="006F64C9"/>
    <w:rsid w:val="007639A2"/>
    <w:rsid w:val="007C379D"/>
    <w:rsid w:val="007C62ED"/>
    <w:rsid w:val="007E39E3"/>
    <w:rsid w:val="008128AD"/>
    <w:rsid w:val="008560E2"/>
    <w:rsid w:val="00886EBF"/>
    <w:rsid w:val="00972FA8"/>
    <w:rsid w:val="009D7163"/>
    <w:rsid w:val="00A03BBD"/>
    <w:rsid w:val="00A61EFD"/>
    <w:rsid w:val="00AA4570"/>
    <w:rsid w:val="00AA630A"/>
    <w:rsid w:val="00AE3D1A"/>
    <w:rsid w:val="00B03909"/>
    <w:rsid w:val="00B10760"/>
    <w:rsid w:val="00B40ECD"/>
    <w:rsid w:val="00B47312"/>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232A511F"/>
    <w:rsid w:val="34D76190"/>
    <w:rsid w:val="4C946431"/>
    <w:rsid w:val="52291B63"/>
    <w:rsid w:val="55B55D4B"/>
    <w:rsid w:val="6A145B49"/>
    <w:rsid w:val="75F15AA2"/>
    <w:rsid w:val="7DCF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14</Pages>
  <Words>5181</Words>
  <Characters>5850</Characters>
  <Lines>13</Lines>
  <Paragraphs>3</Paragraphs>
  <TotalTime>0</TotalTime>
  <ScaleCrop>false</ScaleCrop>
  <LinksUpToDate>false</LinksUpToDate>
  <CharactersWithSpaces>5995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偶然</cp:lastModifiedBy>
  <cp:lastPrinted>2020-12-24T07:17:00Z</cp:lastPrinted>
  <dcterms:modified xsi:type="dcterms:W3CDTF">2023-08-25T05:38:39Z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EBDACD28D2B548FABD8D6A52B0CF88D1_13</vt:lpwstr>
  </property>
</Properties>
</file>