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rPr>
      </w:pPr>
      <w:r>
        <w:rPr>
          <w:rFonts w:hint="eastAsia" w:ascii="华文中宋" w:hAnsi="华文中宋" w:eastAsia="华文中宋"/>
          <w:b/>
          <w:sz w:val="36"/>
        </w:rPr>
        <w:t>苏州大学</w:t>
      </w:r>
      <w:r>
        <w:rPr>
          <w:rFonts w:hint="eastAsia" w:ascii="华文中宋" w:hAnsi="华文中宋" w:eastAsia="华文中宋"/>
          <w:b/>
          <w:sz w:val="36"/>
          <w:lang w:eastAsia="zh-CN"/>
        </w:rPr>
        <w:t>东吴商学院</w:t>
      </w:r>
      <w:r>
        <w:rPr>
          <w:rFonts w:hint="eastAsia" w:ascii="华文中宋" w:hAnsi="华文中宋" w:eastAsia="华文中宋"/>
          <w:b/>
          <w:sz w:val="36"/>
          <w:u w:val="single"/>
        </w:rPr>
        <w:t xml:space="preserve"> </w:t>
      </w:r>
      <w:r>
        <w:rPr>
          <w:rFonts w:ascii="华文中宋" w:hAnsi="华文中宋" w:eastAsia="华文中宋"/>
          <w:b/>
          <w:sz w:val="36"/>
          <w:u w:val="single"/>
        </w:rPr>
        <w:t xml:space="preserve">         </w:t>
      </w:r>
      <w:r>
        <w:rPr>
          <w:rFonts w:hint="eastAsia" w:ascii="华文中宋" w:hAnsi="华文中宋" w:eastAsia="华文中宋"/>
          <w:b/>
          <w:sz w:val="36"/>
          <w:u w:val="none"/>
          <w:lang w:eastAsia="zh-CN"/>
        </w:rPr>
        <w:t>党支部</w:t>
      </w:r>
      <w:r>
        <w:rPr>
          <w:rFonts w:hint="eastAsia" w:ascii="华文中宋" w:hAnsi="华文中宋" w:eastAsia="华文中宋"/>
          <w:b/>
          <w:sz w:val="36"/>
        </w:rPr>
        <w:t>师德失范问题查处情况自查表</w:t>
      </w:r>
    </w:p>
    <w:p>
      <w:pPr>
        <w:spacing w:line="360" w:lineRule="auto"/>
        <w:jc w:val="left"/>
        <w:rPr>
          <w:b/>
          <w:sz w:val="22"/>
        </w:rPr>
      </w:pPr>
      <w:r>
        <w:rPr>
          <w:rFonts w:hint="eastAsia"/>
          <w:sz w:val="24"/>
          <w:szCs w:val="24"/>
          <w:lang w:eastAsia="zh-CN"/>
        </w:rPr>
        <w:t>党支部书记签名</w:t>
      </w:r>
      <w:r>
        <w:rPr>
          <w:rFonts w:hint="eastAsia"/>
          <w:sz w:val="24"/>
          <w:szCs w:val="24"/>
        </w:rPr>
        <w:t xml:space="preserve">：                                </w:t>
      </w:r>
      <w:r>
        <w:rPr>
          <w:sz w:val="24"/>
          <w:szCs w:val="24"/>
        </w:rPr>
        <w:t xml:space="preserve">                                       </w:t>
      </w:r>
      <w:r>
        <w:rPr>
          <w:rFonts w:hint="eastAsia"/>
          <w:sz w:val="24"/>
          <w:szCs w:val="24"/>
        </w:rPr>
        <w:t xml:space="preserve">填表时间：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bl>
      <w:tblPr>
        <w:tblStyle w:val="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566"/>
        <w:gridCol w:w="6768"/>
        <w:gridCol w:w="1239"/>
        <w:gridCol w:w="1841"/>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blHeader/>
        </w:trPr>
        <w:tc>
          <w:tcPr>
            <w:tcW w:w="1062" w:type="dxa"/>
            <w:vAlign w:val="center"/>
          </w:tcPr>
          <w:p>
            <w:pPr>
              <w:jc w:val="center"/>
              <w:rPr>
                <w:b/>
                <w:sz w:val="24"/>
                <w:szCs w:val="24"/>
              </w:rPr>
            </w:pPr>
            <w:r>
              <w:rPr>
                <w:rFonts w:hint="eastAsia"/>
                <w:b/>
                <w:sz w:val="24"/>
                <w:szCs w:val="24"/>
              </w:rPr>
              <w:t>自查</w:t>
            </w:r>
          </w:p>
          <w:p>
            <w:pPr>
              <w:jc w:val="center"/>
              <w:rPr>
                <w:b/>
                <w:sz w:val="24"/>
                <w:szCs w:val="24"/>
              </w:rPr>
            </w:pPr>
            <w:r>
              <w:rPr>
                <w:rFonts w:hint="eastAsia"/>
                <w:b/>
                <w:sz w:val="24"/>
                <w:szCs w:val="24"/>
              </w:rPr>
              <w:t>工作</w:t>
            </w:r>
          </w:p>
        </w:tc>
        <w:tc>
          <w:tcPr>
            <w:tcW w:w="566" w:type="dxa"/>
            <w:vAlign w:val="center"/>
          </w:tcPr>
          <w:p>
            <w:pPr>
              <w:jc w:val="center"/>
              <w:rPr>
                <w:b/>
                <w:sz w:val="24"/>
                <w:szCs w:val="24"/>
              </w:rPr>
            </w:pPr>
            <w:r>
              <w:rPr>
                <w:rFonts w:hint="eastAsia"/>
                <w:b/>
                <w:sz w:val="24"/>
                <w:szCs w:val="24"/>
              </w:rPr>
              <w:t>序号</w:t>
            </w:r>
          </w:p>
        </w:tc>
        <w:tc>
          <w:tcPr>
            <w:tcW w:w="6768" w:type="dxa"/>
            <w:vAlign w:val="center"/>
          </w:tcPr>
          <w:p>
            <w:pPr>
              <w:jc w:val="center"/>
              <w:rPr>
                <w:b/>
                <w:sz w:val="24"/>
                <w:szCs w:val="24"/>
              </w:rPr>
            </w:pPr>
            <w:r>
              <w:rPr>
                <w:rFonts w:hint="eastAsia"/>
                <w:b/>
                <w:sz w:val="24"/>
                <w:szCs w:val="24"/>
              </w:rPr>
              <w:t>具体内容</w:t>
            </w:r>
          </w:p>
        </w:tc>
        <w:tc>
          <w:tcPr>
            <w:tcW w:w="1239" w:type="dxa"/>
            <w:vAlign w:val="center"/>
          </w:tcPr>
          <w:p>
            <w:pPr>
              <w:jc w:val="center"/>
              <w:rPr>
                <w:b/>
                <w:sz w:val="24"/>
                <w:szCs w:val="24"/>
              </w:rPr>
            </w:pPr>
            <w:r>
              <w:rPr>
                <w:rFonts w:hint="eastAsia"/>
                <w:b/>
                <w:sz w:val="24"/>
                <w:szCs w:val="24"/>
              </w:rPr>
              <w:t>有/无</w:t>
            </w:r>
          </w:p>
          <w:p>
            <w:pPr>
              <w:jc w:val="center"/>
              <w:rPr>
                <w:b/>
                <w:sz w:val="24"/>
                <w:szCs w:val="24"/>
              </w:rPr>
            </w:pPr>
            <w:r>
              <w:rPr>
                <w:rFonts w:hint="eastAsia"/>
                <w:b/>
                <w:sz w:val="18"/>
                <w:szCs w:val="18"/>
              </w:rPr>
              <w:t>点击□勾选</w:t>
            </w:r>
          </w:p>
        </w:tc>
        <w:tc>
          <w:tcPr>
            <w:tcW w:w="1841" w:type="dxa"/>
            <w:vAlign w:val="center"/>
          </w:tcPr>
          <w:p>
            <w:pPr>
              <w:jc w:val="center"/>
              <w:rPr>
                <w:b/>
                <w:sz w:val="24"/>
                <w:szCs w:val="24"/>
              </w:rPr>
            </w:pPr>
            <w:r>
              <w:rPr>
                <w:rFonts w:hint="eastAsia"/>
                <w:b/>
                <w:sz w:val="24"/>
                <w:szCs w:val="24"/>
              </w:rPr>
              <w:t>存在问题</w:t>
            </w:r>
          </w:p>
          <w:p>
            <w:pPr>
              <w:jc w:val="center"/>
              <w:rPr>
                <w:b/>
                <w:sz w:val="24"/>
                <w:szCs w:val="24"/>
              </w:rPr>
            </w:pPr>
            <w:r>
              <w:rPr>
                <w:rFonts w:hint="eastAsia"/>
                <w:b/>
                <w:sz w:val="24"/>
                <w:szCs w:val="24"/>
              </w:rPr>
              <w:t>及案例</w:t>
            </w:r>
          </w:p>
        </w:tc>
        <w:tc>
          <w:tcPr>
            <w:tcW w:w="2472" w:type="dxa"/>
            <w:vAlign w:val="center"/>
          </w:tcPr>
          <w:p>
            <w:pPr>
              <w:jc w:val="center"/>
              <w:rPr>
                <w:b/>
                <w:sz w:val="24"/>
                <w:szCs w:val="24"/>
              </w:rPr>
            </w:pPr>
            <w:r>
              <w:rPr>
                <w:rFonts w:hint="eastAsia"/>
                <w:b/>
                <w:sz w:val="24"/>
                <w:szCs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restart"/>
            <w:vAlign w:val="center"/>
          </w:tcPr>
          <w:p>
            <w:pPr>
              <w:jc w:val="center"/>
              <w:rPr>
                <w:b/>
                <w:sz w:val="24"/>
                <w:szCs w:val="24"/>
              </w:rPr>
            </w:pPr>
            <w:r>
              <w:rPr>
                <w:rFonts w:hint="eastAsia"/>
                <w:b/>
                <w:sz w:val="24"/>
                <w:szCs w:val="24"/>
              </w:rPr>
              <w:t>师德“红七条”</w:t>
            </w:r>
          </w:p>
        </w:tc>
        <w:tc>
          <w:tcPr>
            <w:tcW w:w="566" w:type="dxa"/>
            <w:vAlign w:val="center"/>
          </w:tcPr>
          <w:p>
            <w:pPr>
              <w:jc w:val="center"/>
              <w:rPr>
                <w:rFonts w:ascii="宋体" w:hAnsi="宋体" w:eastAsia="宋体"/>
                <w:szCs w:val="21"/>
              </w:rPr>
            </w:pPr>
            <w:r>
              <w:rPr>
                <w:rFonts w:hint="eastAsia" w:ascii="宋体" w:hAnsi="宋体" w:eastAsia="宋体"/>
                <w:szCs w:val="21"/>
              </w:rPr>
              <w:t>1</w:t>
            </w:r>
          </w:p>
        </w:tc>
        <w:tc>
          <w:tcPr>
            <w:tcW w:w="6768" w:type="dxa"/>
            <w:vAlign w:val="center"/>
          </w:tcPr>
          <w:p>
            <w:pPr>
              <w:jc w:val="left"/>
              <w:rPr>
                <w:rFonts w:ascii="宋体" w:hAnsi="宋体" w:eastAsia="宋体"/>
                <w:szCs w:val="21"/>
              </w:rPr>
            </w:pPr>
            <w:r>
              <w:rPr>
                <w:rFonts w:hint="eastAsia" w:ascii="宋体" w:hAnsi="宋体" w:eastAsia="宋体"/>
                <w:szCs w:val="21"/>
              </w:rPr>
              <w:t>损害国家利益，损害学生和学校合法权益的行为。</w:t>
            </w:r>
          </w:p>
        </w:tc>
        <w:sdt>
          <w:sdtPr>
            <w:rPr>
              <w:sz w:val="22"/>
            </w:rPr>
            <w:id w:val="1413286096"/>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restart"/>
            <w:vAlign w:val="center"/>
          </w:tcPr>
          <w:p>
            <w:pPr>
              <w:jc w:val="center"/>
              <w:rPr>
                <w:sz w:val="22"/>
              </w:rPr>
            </w:pPr>
          </w:p>
        </w:tc>
        <w:tc>
          <w:tcPr>
            <w:tcW w:w="2472" w:type="dxa"/>
            <w:vMerge w:val="restart"/>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2</w:t>
            </w:r>
          </w:p>
        </w:tc>
        <w:tc>
          <w:tcPr>
            <w:tcW w:w="6768" w:type="dxa"/>
            <w:vAlign w:val="center"/>
          </w:tcPr>
          <w:p>
            <w:pPr>
              <w:jc w:val="left"/>
              <w:rPr>
                <w:rFonts w:ascii="宋体" w:hAnsi="宋体" w:eastAsia="宋体"/>
                <w:szCs w:val="21"/>
              </w:rPr>
            </w:pPr>
            <w:r>
              <w:rPr>
                <w:rFonts w:hint="eastAsia" w:ascii="宋体" w:hAnsi="宋体" w:eastAsia="宋体"/>
                <w:szCs w:val="21"/>
              </w:rPr>
              <w:t>在教育教学活动中有违背党的路线方针政策的言行。</w:t>
            </w:r>
          </w:p>
        </w:tc>
        <w:sdt>
          <w:sdtPr>
            <w:rPr>
              <w:sz w:val="22"/>
            </w:rPr>
            <w:id w:val="1651015515"/>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3</w:t>
            </w:r>
          </w:p>
        </w:tc>
        <w:tc>
          <w:tcPr>
            <w:tcW w:w="6768" w:type="dxa"/>
            <w:vAlign w:val="center"/>
          </w:tcPr>
          <w:p>
            <w:pPr>
              <w:jc w:val="left"/>
              <w:rPr>
                <w:rFonts w:ascii="宋体" w:hAnsi="宋体" w:eastAsia="宋体"/>
                <w:sz w:val="20"/>
                <w:szCs w:val="20"/>
              </w:rPr>
            </w:pPr>
            <w:r>
              <w:rPr>
                <w:rFonts w:hint="eastAsia" w:ascii="宋体" w:hAnsi="宋体" w:eastAsia="宋体"/>
                <w:szCs w:val="21"/>
              </w:rPr>
              <w:t>在科研工作中弄虚作假、抄袭剽窃、篡改侵吞他人学术成果、违规使用科研经费以及滥用学术资源和学术影响。</w:t>
            </w:r>
          </w:p>
        </w:tc>
        <w:sdt>
          <w:sdtPr>
            <w:rPr>
              <w:sz w:val="22"/>
            </w:rPr>
            <w:id w:val="-1107730404"/>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4</w:t>
            </w:r>
          </w:p>
        </w:tc>
        <w:tc>
          <w:tcPr>
            <w:tcW w:w="6768" w:type="dxa"/>
            <w:vAlign w:val="center"/>
          </w:tcPr>
          <w:p>
            <w:pPr>
              <w:jc w:val="left"/>
              <w:rPr>
                <w:rFonts w:ascii="宋体" w:hAnsi="宋体" w:eastAsia="宋体"/>
                <w:szCs w:val="21"/>
              </w:rPr>
            </w:pPr>
            <w:r>
              <w:rPr>
                <w:rFonts w:hint="eastAsia" w:ascii="宋体" w:hAnsi="宋体" w:eastAsia="宋体"/>
                <w:szCs w:val="21"/>
              </w:rPr>
              <w:t>影响正常教育教学工作的兼职兼薪行为。</w:t>
            </w:r>
          </w:p>
        </w:tc>
        <w:sdt>
          <w:sdtPr>
            <w:rPr>
              <w:sz w:val="22"/>
            </w:rPr>
            <w:id w:val="825470907"/>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5</w:t>
            </w:r>
          </w:p>
        </w:tc>
        <w:tc>
          <w:tcPr>
            <w:tcW w:w="6768" w:type="dxa"/>
            <w:vAlign w:val="center"/>
          </w:tcPr>
          <w:p>
            <w:pPr>
              <w:jc w:val="left"/>
              <w:rPr>
                <w:rFonts w:ascii="宋体" w:hAnsi="宋体" w:eastAsia="宋体"/>
                <w:szCs w:val="21"/>
              </w:rPr>
            </w:pPr>
            <w:r>
              <w:rPr>
                <w:rFonts w:hint="eastAsia" w:ascii="宋体" w:hAnsi="宋体" w:eastAsia="宋体"/>
                <w:szCs w:val="21"/>
              </w:rPr>
              <w:t>在招生、考试、学生推优、保研等工作中徇私舞弊。</w:t>
            </w:r>
          </w:p>
        </w:tc>
        <w:sdt>
          <w:sdtPr>
            <w:rPr>
              <w:sz w:val="22"/>
            </w:rPr>
            <w:id w:val="1288396701"/>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6</w:t>
            </w:r>
          </w:p>
        </w:tc>
        <w:tc>
          <w:tcPr>
            <w:tcW w:w="6768" w:type="dxa"/>
            <w:vAlign w:val="center"/>
          </w:tcPr>
          <w:p>
            <w:pPr>
              <w:jc w:val="left"/>
              <w:rPr>
                <w:rFonts w:ascii="宋体" w:hAnsi="宋体" w:eastAsia="宋体"/>
                <w:szCs w:val="21"/>
              </w:rPr>
            </w:pPr>
            <w:r>
              <w:rPr>
                <w:rFonts w:hint="eastAsia" w:ascii="宋体" w:hAnsi="宋体" w:eastAsia="宋体"/>
                <w:szCs w:val="21"/>
              </w:rPr>
              <w:t>索要或收受学生及家长的礼品、礼金、有价证券、支付凭证等财物。</w:t>
            </w:r>
          </w:p>
        </w:tc>
        <w:sdt>
          <w:sdtPr>
            <w:rPr>
              <w:sz w:val="22"/>
            </w:rPr>
            <w:id w:val="-1514987343"/>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7</w:t>
            </w:r>
          </w:p>
        </w:tc>
        <w:tc>
          <w:tcPr>
            <w:tcW w:w="6768" w:type="dxa"/>
            <w:vAlign w:val="center"/>
          </w:tcPr>
          <w:p>
            <w:pPr>
              <w:jc w:val="left"/>
              <w:rPr>
                <w:rFonts w:ascii="宋体" w:hAnsi="宋体" w:eastAsia="宋体"/>
                <w:szCs w:val="21"/>
              </w:rPr>
            </w:pPr>
            <w:r>
              <w:rPr>
                <w:rFonts w:hint="eastAsia" w:ascii="宋体" w:hAnsi="宋体" w:eastAsia="宋体"/>
                <w:szCs w:val="21"/>
              </w:rPr>
              <w:t>对学生实施性骚扰或与学生发生不正当关系。</w:t>
            </w:r>
          </w:p>
        </w:tc>
        <w:sdt>
          <w:sdtPr>
            <w:rPr>
              <w:sz w:val="22"/>
            </w:rPr>
            <w:id w:val="1650483489"/>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restart"/>
            <w:vAlign w:val="center"/>
          </w:tcPr>
          <w:p>
            <w:pPr>
              <w:jc w:val="center"/>
              <w:rPr>
                <w:b/>
                <w:sz w:val="24"/>
                <w:szCs w:val="24"/>
              </w:rPr>
            </w:pPr>
            <w:r>
              <w:rPr>
                <w:rFonts w:hint="eastAsia"/>
                <w:b/>
                <w:sz w:val="24"/>
                <w:szCs w:val="24"/>
              </w:rPr>
              <w:t>新时代高校教师职业行为十项准则</w:t>
            </w:r>
          </w:p>
        </w:tc>
        <w:tc>
          <w:tcPr>
            <w:tcW w:w="566" w:type="dxa"/>
            <w:vAlign w:val="center"/>
          </w:tcPr>
          <w:p>
            <w:pPr>
              <w:jc w:val="center"/>
              <w:rPr>
                <w:rFonts w:ascii="宋体" w:hAnsi="宋体" w:eastAsia="宋体"/>
                <w:szCs w:val="21"/>
              </w:rPr>
            </w:pPr>
            <w:r>
              <w:rPr>
                <w:rFonts w:hint="eastAsia" w:ascii="宋体" w:hAnsi="宋体" w:eastAsia="宋体"/>
                <w:szCs w:val="21"/>
              </w:rPr>
              <w:t>1</w:t>
            </w:r>
          </w:p>
        </w:tc>
        <w:tc>
          <w:tcPr>
            <w:tcW w:w="6768" w:type="dxa"/>
            <w:vAlign w:val="center"/>
          </w:tcPr>
          <w:p>
            <w:pPr>
              <w:jc w:val="left"/>
              <w:rPr>
                <w:rFonts w:ascii="宋体" w:hAnsi="宋体" w:eastAsia="宋体"/>
                <w:szCs w:val="21"/>
              </w:rPr>
            </w:pPr>
            <w:r>
              <w:rPr>
                <w:rFonts w:hint="eastAsia" w:ascii="宋体" w:hAnsi="宋体" w:eastAsia="宋体"/>
                <w:szCs w:val="21"/>
              </w:rPr>
              <w:t>在教育教学活动中及其他场合有损害党中央权威、违背党的路线方针政策的言行。</w:t>
            </w:r>
          </w:p>
        </w:tc>
        <w:sdt>
          <w:sdtPr>
            <w:rPr>
              <w:sz w:val="22"/>
            </w:rPr>
            <w:id w:val="1703207215"/>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2</w:t>
            </w:r>
          </w:p>
        </w:tc>
        <w:tc>
          <w:tcPr>
            <w:tcW w:w="6768" w:type="dxa"/>
            <w:vAlign w:val="center"/>
          </w:tcPr>
          <w:p>
            <w:pPr>
              <w:jc w:val="left"/>
              <w:rPr>
                <w:rFonts w:ascii="宋体" w:hAnsi="宋体" w:eastAsia="宋体"/>
                <w:szCs w:val="21"/>
              </w:rPr>
            </w:pPr>
            <w:r>
              <w:rPr>
                <w:rFonts w:hint="eastAsia" w:ascii="宋体" w:hAnsi="宋体" w:eastAsia="宋体"/>
                <w:szCs w:val="21"/>
              </w:rPr>
              <w:t>损害国家利益、社会公共利益，或违背社会公序良俗。</w:t>
            </w:r>
          </w:p>
        </w:tc>
        <w:sdt>
          <w:sdtPr>
            <w:rPr>
              <w:sz w:val="22"/>
            </w:rPr>
            <w:id w:val="1094511037"/>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3</w:t>
            </w:r>
          </w:p>
        </w:tc>
        <w:tc>
          <w:tcPr>
            <w:tcW w:w="6768" w:type="dxa"/>
            <w:vAlign w:val="center"/>
          </w:tcPr>
          <w:p>
            <w:pPr>
              <w:jc w:val="left"/>
              <w:rPr>
                <w:rFonts w:ascii="宋体" w:hAnsi="宋体" w:eastAsia="宋体"/>
                <w:szCs w:val="21"/>
              </w:rPr>
            </w:pPr>
            <w:r>
              <w:rPr>
                <w:rFonts w:hint="eastAsia" w:ascii="宋体" w:hAnsi="宋体" w:eastAsia="宋体"/>
                <w:szCs w:val="21"/>
              </w:rPr>
              <w:t>通过课堂、论坛、讲座、信息网络及其他渠道发表、转发错误观点，或编造散布虚假信息、不良信息。</w:t>
            </w:r>
          </w:p>
        </w:tc>
        <w:sdt>
          <w:sdtPr>
            <w:rPr>
              <w:sz w:val="22"/>
            </w:rPr>
            <w:id w:val="244388765"/>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4</w:t>
            </w:r>
          </w:p>
        </w:tc>
        <w:tc>
          <w:tcPr>
            <w:tcW w:w="6768" w:type="dxa"/>
            <w:vAlign w:val="center"/>
          </w:tcPr>
          <w:p>
            <w:pPr>
              <w:jc w:val="left"/>
              <w:rPr>
                <w:rFonts w:ascii="宋体" w:hAnsi="宋体" w:eastAsia="宋体"/>
                <w:szCs w:val="21"/>
              </w:rPr>
            </w:pPr>
            <w:r>
              <w:rPr>
                <w:rFonts w:hint="eastAsia" w:ascii="宋体" w:hAnsi="宋体" w:eastAsia="宋体"/>
                <w:szCs w:val="21"/>
              </w:rPr>
              <w:t>违反教学纪律，敷衍教学，或擅自从事影响教育教学本职工作的兼职兼薪行为。</w:t>
            </w:r>
          </w:p>
        </w:tc>
        <w:sdt>
          <w:sdtPr>
            <w:rPr>
              <w:sz w:val="22"/>
            </w:rPr>
            <w:id w:val="1302966262"/>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5</w:t>
            </w:r>
          </w:p>
        </w:tc>
        <w:tc>
          <w:tcPr>
            <w:tcW w:w="6768" w:type="dxa"/>
            <w:vAlign w:val="center"/>
          </w:tcPr>
          <w:p>
            <w:pPr>
              <w:jc w:val="left"/>
              <w:rPr>
                <w:rFonts w:ascii="宋体" w:hAnsi="宋体" w:eastAsia="宋体"/>
                <w:szCs w:val="21"/>
              </w:rPr>
            </w:pPr>
            <w:r>
              <w:rPr>
                <w:rFonts w:hint="eastAsia" w:ascii="宋体" w:hAnsi="宋体" w:eastAsia="宋体"/>
                <w:szCs w:val="21"/>
              </w:rPr>
              <w:t>要求学生从事与教学、科研、社会服务无关的事宜。</w:t>
            </w:r>
          </w:p>
        </w:tc>
        <w:sdt>
          <w:sdtPr>
            <w:rPr>
              <w:sz w:val="22"/>
            </w:rPr>
            <w:id w:val="1178382587"/>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6</w:t>
            </w:r>
          </w:p>
        </w:tc>
        <w:tc>
          <w:tcPr>
            <w:tcW w:w="6768" w:type="dxa"/>
            <w:vAlign w:val="center"/>
          </w:tcPr>
          <w:p>
            <w:pPr>
              <w:jc w:val="left"/>
              <w:rPr>
                <w:rFonts w:ascii="宋体" w:hAnsi="宋体" w:eastAsia="宋体"/>
                <w:szCs w:val="21"/>
              </w:rPr>
            </w:pPr>
            <w:r>
              <w:rPr>
                <w:rFonts w:hint="eastAsia" w:ascii="宋体" w:hAnsi="宋体" w:eastAsia="宋体"/>
                <w:szCs w:val="21"/>
              </w:rPr>
              <w:t>与学生发生任何不正当关系，严禁任何形式的猥亵、性骚扰行为。</w:t>
            </w:r>
          </w:p>
        </w:tc>
        <w:sdt>
          <w:sdtPr>
            <w:rPr>
              <w:sz w:val="22"/>
            </w:rPr>
            <w:id w:val="-442073243"/>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7</w:t>
            </w:r>
          </w:p>
        </w:tc>
        <w:tc>
          <w:tcPr>
            <w:tcW w:w="6768" w:type="dxa"/>
            <w:vAlign w:val="center"/>
          </w:tcPr>
          <w:p>
            <w:pPr>
              <w:jc w:val="left"/>
              <w:rPr>
                <w:rFonts w:ascii="宋体" w:hAnsi="宋体" w:eastAsia="宋体"/>
                <w:szCs w:val="21"/>
              </w:rPr>
            </w:pPr>
            <w:r>
              <w:rPr>
                <w:rFonts w:hint="eastAsia" w:ascii="宋体" w:hAnsi="宋体" w:eastAsia="宋体"/>
                <w:szCs w:val="21"/>
              </w:rPr>
              <w:t>抄袭剽窃、篡改侵吞他人学术成果，或滥用学术资源和学术影响。</w:t>
            </w:r>
          </w:p>
        </w:tc>
        <w:sdt>
          <w:sdtPr>
            <w:rPr>
              <w:sz w:val="22"/>
            </w:rPr>
            <w:id w:val="1005320336"/>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ascii="宋体" w:hAnsi="宋体" w:eastAsia="宋体"/>
                <w:szCs w:val="21"/>
              </w:rPr>
              <w:t>8</w:t>
            </w:r>
          </w:p>
        </w:tc>
        <w:tc>
          <w:tcPr>
            <w:tcW w:w="6768" w:type="dxa"/>
            <w:vAlign w:val="center"/>
          </w:tcPr>
          <w:p>
            <w:pPr>
              <w:jc w:val="left"/>
              <w:rPr>
                <w:rFonts w:ascii="宋体" w:hAnsi="宋体" w:eastAsia="宋体"/>
                <w:szCs w:val="21"/>
              </w:rPr>
            </w:pPr>
            <w:r>
              <w:rPr>
                <w:rFonts w:hint="eastAsia" w:ascii="宋体" w:hAnsi="宋体" w:eastAsia="宋体"/>
                <w:szCs w:val="21"/>
              </w:rPr>
              <w:t>在招生、考试、推优、保研、就业及绩效考核、岗位聘用、职称评聘、评优评奖等工作中徇私舞弊、弄虚作假。</w:t>
            </w:r>
          </w:p>
        </w:tc>
        <w:sdt>
          <w:sdtPr>
            <w:rPr>
              <w:sz w:val="22"/>
            </w:rPr>
            <w:id w:val="-1153451710"/>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ascii="宋体" w:hAnsi="宋体" w:eastAsia="宋体"/>
                <w:szCs w:val="21"/>
              </w:rPr>
              <w:t>9</w:t>
            </w:r>
          </w:p>
        </w:tc>
        <w:tc>
          <w:tcPr>
            <w:tcW w:w="6768" w:type="dxa"/>
            <w:vAlign w:val="center"/>
          </w:tcPr>
          <w:p>
            <w:pPr>
              <w:jc w:val="left"/>
              <w:rPr>
                <w:rFonts w:ascii="宋体" w:hAnsi="宋体" w:eastAsia="宋体"/>
                <w:szCs w:val="21"/>
              </w:rPr>
            </w:pPr>
            <w:r>
              <w:rPr>
                <w:rFonts w:hint="eastAsia" w:ascii="宋体" w:hAnsi="宋体" w:eastAsia="宋体"/>
                <w:szCs w:val="21"/>
              </w:rPr>
              <w:t>索要、收受学生及家长财物，或参加由学生及家长付费的宴请、旅游、娱乐休闲等活动，或利用家长资源谋取私利。</w:t>
            </w:r>
          </w:p>
        </w:tc>
        <w:sdt>
          <w:sdtPr>
            <w:rPr>
              <w:sz w:val="22"/>
            </w:rPr>
            <w:id w:val="-2128998920"/>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ascii="宋体" w:hAnsi="宋体" w:eastAsia="宋体"/>
                <w:szCs w:val="21"/>
              </w:rPr>
              <w:t>10</w:t>
            </w:r>
          </w:p>
        </w:tc>
        <w:tc>
          <w:tcPr>
            <w:tcW w:w="6768" w:type="dxa"/>
            <w:vAlign w:val="center"/>
          </w:tcPr>
          <w:p>
            <w:pPr>
              <w:jc w:val="left"/>
              <w:rPr>
                <w:rFonts w:ascii="宋体" w:hAnsi="宋体" w:eastAsia="宋体"/>
                <w:szCs w:val="21"/>
              </w:rPr>
            </w:pPr>
            <w:r>
              <w:rPr>
                <w:rFonts w:hint="eastAsia" w:ascii="宋体" w:hAnsi="宋体" w:eastAsia="宋体"/>
                <w:szCs w:val="21"/>
              </w:rPr>
              <w:t>假公济私，擅自利用学校名义或校名、校徽、专利、场所等资源谋取个人利益。</w:t>
            </w:r>
          </w:p>
        </w:tc>
        <w:sdt>
          <w:sdtPr>
            <w:rPr>
              <w:sz w:val="22"/>
            </w:rPr>
            <w:id w:val="-762367662"/>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restart"/>
            <w:vAlign w:val="center"/>
          </w:tcPr>
          <w:p>
            <w:pPr>
              <w:jc w:val="center"/>
              <w:rPr>
                <w:b/>
                <w:sz w:val="24"/>
                <w:szCs w:val="24"/>
              </w:rPr>
            </w:pPr>
            <w:r>
              <w:rPr>
                <w:rFonts w:hint="eastAsia"/>
                <w:b/>
                <w:sz w:val="24"/>
                <w:szCs w:val="24"/>
              </w:rPr>
              <w:t>江苏省研究生导师职业道德规范“十不准”</w:t>
            </w:r>
          </w:p>
        </w:tc>
        <w:tc>
          <w:tcPr>
            <w:tcW w:w="566" w:type="dxa"/>
            <w:vAlign w:val="center"/>
          </w:tcPr>
          <w:p>
            <w:pPr>
              <w:jc w:val="center"/>
              <w:rPr>
                <w:rFonts w:ascii="宋体" w:hAnsi="宋体" w:eastAsia="宋体"/>
                <w:szCs w:val="21"/>
              </w:rPr>
            </w:pPr>
            <w:r>
              <w:rPr>
                <w:rFonts w:hint="eastAsia" w:ascii="宋体" w:hAnsi="宋体" w:eastAsia="宋体"/>
                <w:szCs w:val="21"/>
              </w:rPr>
              <w:t>1</w:t>
            </w:r>
          </w:p>
        </w:tc>
        <w:tc>
          <w:tcPr>
            <w:tcW w:w="6768" w:type="dxa"/>
            <w:vAlign w:val="center"/>
          </w:tcPr>
          <w:p>
            <w:pPr>
              <w:jc w:val="left"/>
              <w:rPr>
                <w:rFonts w:ascii="宋体" w:hAnsi="宋体" w:eastAsia="宋体"/>
                <w:szCs w:val="21"/>
              </w:rPr>
            </w:pPr>
            <w:r>
              <w:rPr>
                <w:rFonts w:hint="eastAsia" w:ascii="宋体" w:hAnsi="宋体" w:eastAsia="宋体"/>
                <w:szCs w:val="21"/>
              </w:rPr>
              <w:t>讲授违反我国法律法规与社会主义核心价值观的内容、发表违背党的路线方针政策及有损党和国家声誉的负面和消极言论。</w:t>
            </w:r>
          </w:p>
        </w:tc>
        <w:sdt>
          <w:sdtPr>
            <w:rPr>
              <w:sz w:val="22"/>
            </w:rPr>
            <w:id w:val="-135573978"/>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2</w:t>
            </w:r>
          </w:p>
        </w:tc>
        <w:tc>
          <w:tcPr>
            <w:tcW w:w="6768" w:type="dxa"/>
            <w:vAlign w:val="center"/>
          </w:tcPr>
          <w:p>
            <w:pPr>
              <w:jc w:val="left"/>
              <w:rPr>
                <w:rFonts w:ascii="宋体" w:hAnsi="宋体" w:eastAsia="宋体"/>
                <w:szCs w:val="21"/>
              </w:rPr>
            </w:pPr>
            <w:r>
              <w:rPr>
                <w:rFonts w:hint="eastAsia" w:ascii="宋体" w:hAnsi="宋体" w:eastAsia="宋体"/>
                <w:szCs w:val="21"/>
              </w:rPr>
              <w:t>发生学术不端行为、纵容所指导的研究生发生学术不端行为。</w:t>
            </w:r>
          </w:p>
        </w:tc>
        <w:sdt>
          <w:sdtPr>
            <w:rPr>
              <w:sz w:val="22"/>
            </w:rPr>
            <w:id w:val="-798752421"/>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3</w:t>
            </w:r>
          </w:p>
        </w:tc>
        <w:tc>
          <w:tcPr>
            <w:tcW w:w="6768" w:type="dxa"/>
            <w:vAlign w:val="center"/>
          </w:tcPr>
          <w:p>
            <w:pPr>
              <w:jc w:val="left"/>
              <w:rPr>
                <w:rFonts w:ascii="宋体" w:hAnsi="宋体" w:eastAsia="宋体"/>
                <w:szCs w:val="21"/>
              </w:rPr>
            </w:pPr>
            <w:r>
              <w:rPr>
                <w:rFonts w:hint="eastAsia" w:ascii="宋体" w:hAnsi="宋体" w:eastAsia="宋体"/>
                <w:szCs w:val="21"/>
              </w:rPr>
              <w:t>在招生中以权谋私、徇私舞弊，组织或参与任何有可能影响到研究生招生公平公正的辅导或培训活动。</w:t>
            </w:r>
          </w:p>
        </w:tc>
        <w:sdt>
          <w:sdtPr>
            <w:rPr>
              <w:sz w:val="22"/>
            </w:rPr>
            <w:id w:val="-427729818"/>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4</w:t>
            </w:r>
          </w:p>
        </w:tc>
        <w:tc>
          <w:tcPr>
            <w:tcW w:w="6768" w:type="dxa"/>
            <w:vAlign w:val="center"/>
          </w:tcPr>
          <w:p>
            <w:pPr>
              <w:jc w:val="left"/>
              <w:rPr>
                <w:rFonts w:ascii="宋体" w:hAnsi="宋体" w:eastAsia="宋体"/>
                <w:szCs w:val="21"/>
              </w:rPr>
            </w:pPr>
            <w:r>
              <w:rPr>
                <w:rFonts w:hint="eastAsia" w:ascii="宋体" w:hAnsi="宋体" w:eastAsia="宋体"/>
                <w:szCs w:val="21"/>
              </w:rPr>
              <w:t>挂名为他人招生、以他人名义招生，或者非客观原因不履行实际指导责任。</w:t>
            </w:r>
          </w:p>
        </w:tc>
        <w:sdt>
          <w:sdtPr>
            <w:rPr>
              <w:sz w:val="22"/>
            </w:rPr>
            <w:id w:val="479353256"/>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5</w:t>
            </w:r>
          </w:p>
        </w:tc>
        <w:tc>
          <w:tcPr>
            <w:tcW w:w="6768" w:type="dxa"/>
            <w:vAlign w:val="center"/>
          </w:tcPr>
          <w:p>
            <w:pPr>
              <w:jc w:val="left"/>
              <w:rPr>
                <w:rFonts w:ascii="宋体" w:hAnsi="宋体" w:eastAsia="宋体"/>
                <w:szCs w:val="21"/>
              </w:rPr>
            </w:pPr>
            <w:r>
              <w:rPr>
                <w:rFonts w:hint="eastAsia" w:ascii="宋体" w:hAnsi="宋体" w:eastAsia="宋体"/>
                <w:szCs w:val="21"/>
              </w:rPr>
              <w:t>疏于指导、放任管理，长时间不指导研究生的学术活动、不回复研究生的学业询问和论文审阅诉求。</w:t>
            </w:r>
          </w:p>
        </w:tc>
        <w:sdt>
          <w:sdtPr>
            <w:rPr>
              <w:sz w:val="22"/>
            </w:rPr>
            <w:id w:val="-1268468412"/>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6</w:t>
            </w:r>
          </w:p>
        </w:tc>
        <w:tc>
          <w:tcPr>
            <w:tcW w:w="6768" w:type="dxa"/>
            <w:vAlign w:val="center"/>
          </w:tcPr>
          <w:p>
            <w:pPr>
              <w:jc w:val="left"/>
              <w:rPr>
                <w:rFonts w:ascii="宋体" w:hAnsi="宋体" w:eastAsia="宋体"/>
                <w:szCs w:val="21"/>
              </w:rPr>
            </w:pPr>
            <w:r>
              <w:rPr>
                <w:rFonts w:hint="eastAsia" w:ascii="宋体" w:hAnsi="宋体" w:eastAsia="宋体"/>
                <w:szCs w:val="21"/>
              </w:rPr>
              <w:t>签署虚假意见，违规委托他人填写各环节的鉴定意见或评审意见。</w:t>
            </w:r>
          </w:p>
        </w:tc>
        <w:sdt>
          <w:sdtPr>
            <w:rPr>
              <w:sz w:val="22"/>
            </w:rPr>
            <w:id w:val="416836891"/>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7</w:t>
            </w:r>
          </w:p>
        </w:tc>
        <w:tc>
          <w:tcPr>
            <w:tcW w:w="6768" w:type="dxa"/>
            <w:vAlign w:val="center"/>
          </w:tcPr>
          <w:p>
            <w:pPr>
              <w:jc w:val="left"/>
              <w:rPr>
                <w:rFonts w:ascii="宋体" w:hAnsi="宋体" w:eastAsia="宋体"/>
                <w:szCs w:val="21"/>
              </w:rPr>
            </w:pPr>
            <w:r>
              <w:rPr>
                <w:rFonts w:hint="eastAsia" w:ascii="宋体" w:hAnsi="宋体" w:eastAsia="宋体"/>
                <w:szCs w:val="21"/>
              </w:rPr>
              <w:t>以研究生名义虚报、冒领助研津贴，违规故意迟发、克扣研究生助研津贴。</w:t>
            </w:r>
          </w:p>
        </w:tc>
        <w:sdt>
          <w:sdtPr>
            <w:rPr>
              <w:sz w:val="22"/>
            </w:rPr>
            <w:id w:val="-1790108627"/>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8</w:t>
            </w:r>
          </w:p>
        </w:tc>
        <w:tc>
          <w:tcPr>
            <w:tcW w:w="6768" w:type="dxa"/>
            <w:vAlign w:val="center"/>
          </w:tcPr>
          <w:p>
            <w:pPr>
              <w:jc w:val="left"/>
              <w:rPr>
                <w:rFonts w:ascii="宋体" w:hAnsi="宋体" w:eastAsia="宋体"/>
                <w:szCs w:val="21"/>
              </w:rPr>
            </w:pPr>
            <w:r>
              <w:rPr>
                <w:rFonts w:hint="eastAsia" w:ascii="宋体" w:hAnsi="宋体" w:eastAsia="宋体"/>
                <w:szCs w:val="21"/>
              </w:rPr>
              <w:t>侵犯研究生学术权益，在有关学术成果中强行安排无关人员署名，或不按实际贡献排序署名。</w:t>
            </w:r>
          </w:p>
        </w:tc>
        <w:sdt>
          <w:sdtPr>
            <w:rPr>
              <w:sz w:val="22"/>
            </w:rPr>
            <w:id w:val="-1689442700"/>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9</w:t>
            </w:r>
          </w:p>
        </w:tc>
        <w:tc>
          <w:tcPr>
            <w:tcW w:w="6768" w:type="dxa"/>
            <w:vAlign w:val="center"/>
          </w:tcPr>
          <w:p>
            <w:pPr>
              <w:jc w:val="left"/>
              <w:rPr>
                <w:rFonts w:ascii="宋体" w:hAnsi="宋体" w:eastAsia="宋体"/>
                <w:szCs w:val="21"/>
              </w:rPr>
            </w:pPr>
            <w:r>
              <w:rPr>
                <w:rFonts w:hint="eastAsia" w:ascii="宋体" w:hAnsi="宋体" w:eastAsia="宋体"/>
                <w:szCs w:val="21"/>
              </w:rPr>
              <w:t>违反培养单位有关规定，让研究生承担科研活动、学术交流、社会实践、学位论文评审或者答辩等相关费用。</w:t>
            </w:r>
          </w:p>
        </w:tc>
        <w:sdt>
          <w:sdtPr>
            <w:rPr>
              <w:sz w:val="22"/>
            </w:rPr>
            <w:id w:val="-1787962336"/>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2" w:type="dxa"/>
            <w:vMerge w:val="continue"/>
            <w:vAlign w:val="center"/>
          </w:tcPr>
          <w:p>
            <w:pPr>
              <w:jc w:val="center"/>
              <w:rPr>
                <w:b/>
                <w:sz w:val="24"/>
                <w:szCs w:val="24"/>
              </w:rPr>
            </w:pPr>
          </w:p>
        </w:tc>
        <w:tc>
          <w:tcPr>
            <w:tcW w:w="566"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6768" w:type="dxa"/>
            <w:vAlign w:val="center"/>
          </w:tcPr>
          <w:p>
            <w:pPr>
              <w:jc w:val="left"/>
              <w:rPr>
                <w:rFonts w:ascii="宋体" w:hAnsi="宋体" w:eastAsia="宋体"/>
                <w:szCs w:val="21"/>
              </w:rPr>
            </w:pPr>
            <w:r>
              <w:rPr>
                <w:rFonts w:hint="eastAsia" w:ascii="宋体" w:hAnsi="宋体" w:eastAsia="宋体"/>
                <w:szCs w:val="21"/>
              </w:rPr>
              <w:t>安排研究生承担属于私人领域和家庭生活的事务，或强行安排研究生在与自己有利益关联的单位从事与学业无关的劳动。</w:t>
            </w:r>
          </w:p>
        </w:tc>
        <w:sdt>
          <w:sdtPr>
            <w:rPr>
              <w:sz w:val="22"/>
            </w:rPr>
            <w:id w:val="1930699797"/>
            <w14:checkbox>
              <w14:checked w14:val="0"/>
              <w14:checkedState w14:val="0052" w14:font="Wingdings 2"/>
              <w14:uncheckedState w14:val="2610" w14:font="MS Gothic"/>
            </w14:checkbox>
          </w:sdtPr>
          <w:sdtEndPr>
            <w:rPr>
              <w:sz w:val="22"/>
            </w:rPr>
          </w:sdtEndPr>
          <w:sdtContent>
            <w:tc>
              <w:tcPr>
                <w:tcW w:w="1239" w:type="dxa"/>
                <w:vAlign w:val="center"/>
              </w:tcPr>
              <w:p>
                <w:pPr>
                  <w:jc w:val="center"/>
                  <w:rPr>
                    <w:sz w:val="22"/>
                  </w:rPr>
                </w:pPr>
                <w:r>
                  <w:rPr>
                    <w:rFonts w:hint="eastAsia" w:ascii="MS Gothic" w:hAnsi="MS Gothic" w:eastAsia="MS Gothic"/>
                    <w:sz w:val="22"/>
                  </w:rPr>
                  <w:t>☐</w:t>
                </w:r>
              </w:p>
            </w:tc>
          </w:sdtContent>
        </w:sdt>
        <w:tc>
          <w:tcPr>
            <w:tcW w:w="1841" w:type="dxa"/>
            <w:vMerge w:val="continue"/>
            <w:vAlign w:val="center"/>
          </w:tcPr>
          <w:p>
            <w:pPr>
              <w:jc w:val="center"/>
              <w:rPr>
                <w:sz w:val="22"/>
              </w:rPr>
            </w:pPr>
          </w:p>
        </w:tc>
        <w:tc>
          <w:tcPr>
            <w:tcW w:w="2472" w:type="dxa"/>
            <w:vMerge w:val="continue"/>
            <w:vAlign w:val="center"/>
          </w:tcPr>
          <w:p>
            <w:pPr>
              <w:jc w:val="center"/>
              <w:rPr>
                <w:sz w:val="22"/>
              </w:rPr>
            </w:pPr>
          </w:p>
        </w:tc>
      </w:tr>
    </w:tbl>
    <w:p>
      <w:pPr>
        <w:jc w:val="left"/>
        <w:rPr>
          <w:sz w:val="24"/>
          <w:szCs w:val="24"/>
        </w:rPr>
      </w:pPr>
      <w:bookmarkStart w:id="0" w:name="_GoBack"/>
      <w:bookmarkEnd w:id="0"/>
    </w:p>
    <w:sectPr>
      <w:footerReference r:id="rId3" w:type="default"/>
      <w:pgSz w:w="16838" w:h="11906" w:orient="landscape"/>
      <w:pgMar w:top="1134" w:right="1440" w:bottom="1135" w:left="1440" w:header="851" w:footer="40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A00002BF" w:usb1="68C7FCFB" w:usb2="00000010" w:usb3="00000000" w:csb0="4002009F" w:csb1="DFD7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08659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27"/>
    <w:rsid w:val="000B0B5B"/>
    <w:rsid w:val="000C01C7"/>
    <w:rsid w:val="000C024D"/>
    <w:rsid w:val="000D4A40"/>
    <w:rsid w:val="000E1A5F"/>
    <w:rsid w:val="00123FE4"/>
    <w:rsid w:val="00147008"/>
    <w:rsid w:val="00153EA1"/>
    <w:rsid w:val="001612F7"/>
    <w:rsid w:val="00253D51"/>
    <w:rsid w:val="00255196"/>
    <w:rsid w:val="002C6127"/>
    <w:rsid w:val="00366438"/>
    <w:rsid w:val="0036791F"/>
    <w:rsid w:val="00386447"/>
    <w:rsid w:val="003F154D"/>
    <w:rsid w:val="00477A81"/>
    <w:rsid w:val="0048535E"/>
    <w:rsid w:val="0048614F"/>
    <w:rsid w:val="00575243"/>
    <w:rsid w:val="006A234E"/>
    <w:rsid w:val="006E402E"/>
    <w:rsid w:val="006E5BA3"/>
    <w:rsid w:val="006F70C2"/>
    <w:rsid w:val="00770881"/>
    <w:rsid w:val="00782162"/>
    <w:rsid w:val="00840A5E"/>
    <w:rsid w:val="00865D64"/>
    <w:rsid w:val="008914C8"/>
    <w:rsid w:val="00976007"/>
    <w:rsid w:val="009E37EC"/>
    <w:rsid w:val="009F6F89"/>
    <w:rsid w:val="00A87081"/>
    <w:rsid w:val="00A91195"/>
    <w:rsid w:val="00AD45E6"/>
    <w:rsid w:val="00B276FE"/>
    <w:rsid w:val="00BF58BF"/>
    <w:rsid w:val="00C47710"/>
    <w:rsid w:val="00C80A99"/>
    <w:rsid w:val="00C83E12"/>
    <w:rsid w:val="00D23DF3"/>
    <w:rsid w:val="00D31B33"/>
    <w:rsid w:val="00D672C2"/>
    <w:rsid w:val="00DD0127"/>
    <w:rsid w:val="00E42D58"/>
    <w:rsid w:val="00E56858"/>
    <w:rsid w:val="00E91532"/>
    <w:rsid w:val="00F07A36"/>
    <w:rsid w:val="00F31035"/>
    <w:rsid w:val="00FB525B"/>
    <w:rsid w:val="00FE3E87"/>
    <w:rsid w:val="08A332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B50BB-FB8B-4C29-8664-5FFC48C8E0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231</Words>
  <Characters>1320</Characters>
  <Lines>11</Lines>
  <Paragraphs>3</Paragraphs>
  <TotalTime>95</TotalTime>
  <ScaleCrop>false</ScaleCrop>
  <LinksUpToDate>false</LinksUpToDate>
  <CharactersWithSpaces>1548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2018-05-28T03:29:00Z</dcterms:created>
  <dc:creator>人事部档案室</dc:creator>
  <cp:lastModifiedBy>Administrator</cp:lastModifiedBy>
  <cp:lastPrinted>2018-05-28T03:29:00Z</cp:lastPrinted>
  <dcterms:modified xsi:type="dcterms:W3CDTF">2020-05-07T07:56:46Z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